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95723" w14:textId="77777777" w:rsidR="0086200A" w:rsidRDefault="00386AFC" w:rsidP="0061475C">
      <w:pPr>
        <w:pStyle w:val="Heading1"/>
        <w:rPr>
          <w:b w:val="0"/>
          <w:bCs/>
          <w:color w:val="auto"/>
          <w:sz w:val="24"/>
          <w:szCs w:val="24"/>
        </w:rPr>
      </w:pPr>
      <w:bookmarkStart w:id="0" w:name="_Toc94534118"/>
      <w:r w:rsidRPr="0086200A">
        <w:rPr>
          <w:b w:val="0"/>
          <w:bCs/>
          <w:noProof/>
          <w:lang w:val="en-US"/>
        </w:rPr>
        <mc:AlternateContent>
          <mc:Choice Requires="wps">
            <w:drawing>
              <wp:anchor distT="0" distB="0" distL="114300" distR="114300" simplePos="0" relativeHeight="251658240" behindDoc="0" locked="0" layoutInCell="1" allowOverlap="1" wp14:anchorId="747B93ED" wp14:editId="43E6EFDF">
                <wp:simplePos x="0" y="0"/>
                <wp:positionH relativeFrom="column">
                  <wp:posOffset>190500</wp:posOffset>
                </wp:positionH>
                <wp:positionV relativeFrom="paragraph">
                  <wp:posOffset>0</wp:posOffset>
                </wp:positionV>
                <wp:extent cx="5391150" cy="228600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391150" cy="2286000"/>
                        </a:xfrm>
                        <a:prstGeom prst="rect">
                          <a:avLst/>
                        </a:prstGeom>
                        <a:solidFill>
                          <a:schemeClr val="bg1">
                            <a:lumMod val="95000"/>
                          </a:schemeClr>
                        </a:solidFill>
                        <a:ln w="6350">
                          <a:noFill/>
                        </a:ln>
                      </wps:spPr>
                      <wps:txbx>
                        <w:txbxContent>
                          <w:p w14:paraId="2A609471" w14:textId="77777777" w:rsidR="00386AFC" w:rsidRPr="0023004E" w:rsidRDefault="002677C7" w:rsidP="004E0263">
                            <w:pPr>
                              <w:pStyle w:val="Heading2"/>
                              <w:spacing w:after="120"/>
                              <w:jc w:val="center"/>
                              <w:rPr>
                                <w:sz w:val="28"/>
                                <w:szCs w:val="28"/>
                              </w:rPr>
                            </w:pPr>
                            <w:r>
                              <w:rPr>
                                <w:sz w:val="28"/>
                                <w:szCs w:val="28"/>
                              </w:rPr>
                              <w:t xml:space="preserve">This document </w:t>
                            </w:r>
                            <w:r w:rsidR="00BC68BD" w:rsidRPr="0023004E">
                              <w:rPr>
                                <w:sz w:val="28"/>
                                <w:szCs w:val="28"/>
                              </w:rPr>
                              <w:t xml:space="preserve">must not be relied </w:t>
                            </w:r>
                            <w:r>
                              <w:rPr>
                                <w:sz w:val="28"/>
                                <w:szCs w:val="28"/>
                              </w:rPr>
                              <w:t>up</w:t>
                            </w:r>
                            <w:r w:rsidR="00BC68BD" w:rsidRPr="0023004E">
                              <w:rPr>
                                <w:sz w:val="28"/>
                                <w:szCs w:val="28"/>
                              </w:rPr>
                              <w:t>on as legal advice</w:t>
                            </w:r>
                            <w:r w:rsidR="004E0263">
                              <w:rPr>
                                <w:sz w:val="28"/>
                                <w:szCs w:val="28"/>
                              </w:rPr>
                              <w:t>.</w:t>
                            </w:r>
                          </w:p>
                          <w:p w14:paraId="562B7EF4" w14:textId="77777777" w:rsidR="00EB7DB1" w:rsidRPr="009B2029" w:rsidRDefault="00EB7DB1" w:rsidP="00EB7DB1">
                            <w:pPr>
                              <w:spacing w:after="120"/>
                              <w:rPr>
                                <w:sz w:val="24"/>
                                <w:szCs w:val="24"/>
                              </w:rPr>
                            </w:pPr>
                            <w:r w:rsidRPr="009B2029">
                              <w:rPr>
                                <w:sz w:val="24"/>
                                <w:szCs w:val="24"/>
                              </w:rPr>
                              <w:t>This document sets out suggested terms and conditions for secondment agreements. When using this document, agencies need to consider the needs of the business, requirements of the role, and any needs of the Secondee and other party to the agreement. This consideration should inform amendments to the template to meet the needs of agencies.</w:t>
                            </w:r>
                          </w:p>
                          <w:p w14:paraId="5DB2308E" w14:textId="77777777" w:rsidR="00386AFC" w:rsidRPr="008412AF" w:rsidRDefault="00386AFC" w:rsidP="00EB7DB1">
                            <w:pPr>
                              <w:rPr>
                                <w:color w:val="E7E6E6" w:themeColor="background2"/>
                              </w:rPr>
                            </w:pPr>
                          </w:p>
                        </w:txbxContent>
                      </wps:txbx>
                      <wps:bodyPr rot="0" spcFirstLastPara="0" vertOverflow="overflow" horzOverflow="overflow" vert="horz" wrap="square" lIns="360000" tIns="360000" rIns="36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B93ED" id="_x0000_t202" coordsize="21600,21600" o:spt="202" path="m,l,21600r21600,l21600,xe">
                <v:stroke joinstyle="miter"/>
                <v:path gradientshapeok="t" o:connecttype="rect"/>
              </v:shapetype>
              <v:shape id="Text Box 3" o:spid="_x0000_s1026" type="#_x0000_t202" style="position:absolute;margin-left:15pt;margin-top:0;width:424.5pt;height:1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" fillcolor="#f2f2f2 [3052]" stroked="f" strokeweight=".5pt">
                <v:textbox inset="10mm,10mm,10mm,10mm">
                  <w:txbxContent>
                    <w:p w14:paraId="2A609471" w14:textId="77777777" w:rsidR="00386AFC" w:rsidRPr="0023004E" w:rsidRDefault="002677C7" w:rsidP="004E0263">
                      <w:pPr>
                        <w:pStyle w:val="Heading2"/>
                        <w:spacing w:after="120"/>
                        <w:jc w:val="center"/>
                        <w:rPr>
                          <w:sz w:val="28"/>
                          <w:szCs w:val="28"/>
                        </w:rPr>
                      </w:pPr>
                      <w:r>
                        <w:rPr>
                          <w:sz w:val="28"/>
                          <w:szCs w:val="28"/>
                        </w:rPr>
                        <w:t xml:space="preserve">This document </w:t>
                      </w:r>
                      <w:r w:rsidR="00BC68BD" w:rsidRPr="0023004E">
                        <w:rPr>
                          <w:sz w:val="28"/>
                          <w:szCs w:val="28"/>
                        </w:rPr>
                        <w:t xml:space="preserve">must not be relied </w:t>
                      </w:r>
                      <w:r>
                        <w:rPr>
                          <w:sz w:val="28"/>
                          <w:szCs w:val="28"/>
                        </w:rPr>
                        <w:t>up</w:t>
                      </w:r>
                      <w:r w:rsidR="00BC68BD" w:rsidRPr="0023004E">
                        <w:rPr>
                          <w:sz w:val="28"/>
                          <w:szCs w:val="28"/>
                        </w:rPr>
                        <w:t>on as legal advice</w:t>
                      </w:r>
                      <w:r w:rsidR="004E0263">
                        <w:rPr>
                          <w:sz w:val="28"/>
                          <w:szCs w:val="28"/>
                        </w:rPr>
                        <w:t>.</w:t>
                      </w:r>
                    </w:p>
                    <w:p w14:paraId="562B7EF4" w14:textId="77777777" w:rsidR="00EB7DB1" w:rsidRPr="009B2029" w:rsidRDefault="00EB7DB1" w:rsidP="00EB7DB1">
                      <w:pPr>
                        <w:spacing w:after="120"/>
                        <w:rPr>
                          <w:sz w:val="24"/>
                          <w:szCs w:val="24"/>
                        </w:rPr>
                      </w:pPr>
                      <w:r w:rsidRPr="009B2029">
                        <w:rPr>
                          <w:sz w:val="24"/>
                          <w:szCs w:val="24"/>
                        </w:rPr>
                        <w:t>This document sets out suggested terms and conditions for secondment agreements. When using this document, agencies need to consider the needs of the business, requirements of the role, and any needs of the Secondee and other party to the agreement. This consideration should inform amendments to the template to meet the needs of agencies.</w:t>
                      </w:r>
                    </w:p>
                    <w:p w14:paraId="5DB2308E" w14:textId="77777777" w:rsidR="00386AFC" w:rsidRPr="008412AF" w:rsidRDefault="00386AFC" w:rsidP="00EB7DB1">
                      <w:pPr>
                        <w:rPr>
                          <w:color w:val="E7E6E6" w:themeColor="background2"/>
                        </w:rPr>
                      </w:pPr>
                    </w:p>
                  </w:txbxContent>
                </v:textbox>
                <w10:wrap type="topAndBottom"/>
              </v:shape>
            </w:pict>
          </mc:Fallback>
        </mc:AlternateContent>
      </w:r>
      <w:bookmarkEnd w:id="0"/>
      <w:r w:rsidR="001F0154" w:rsidRPr="0086200A">
        <w:rPr>
          <w:b w:val="0"/>
          <w:bCs/>
          <w:color w:val="auto"/>
          <w:sz w:val="24"/>
          <w:szCs w:val="24"/>
        </w:rPr>
        <w:t>Agencies should carefully consider any specific circumstances of the secondment, legal obligations, risks, policies, security, employment considerations and how they may need to adapt or add to the template in consideration of these.</w:t>
      </w:r>
    </w:p>
    <w:p w14:paraId="1B70BB6D" w14:textId="77777777" w:rsidR="0023004E" w:rsidRPr="0023004E" w:rsidRDefault="0023004E" w:rsidP="0023004E"/>
    <w:p w14:paraId="4ED2F2AE" w14:textId="77777777" w:rsidR="00B009F3" w:rsidRDefault="00B009F3" w:rsidP="001F0154">
      <w:pPr>
        <w:spacing w:after="120"/>
        <w:rPr>
          <w:sz w:val="24"/>
          <w:szCs w:val="24"/>
        </w:rPr>
      </w:pPr>
      <w:r>
        <w:rPr>
          <w:sz w:val="24"/>
          <w:szCs w:val="24"/>
        </w:rPr>
        <w:t>Users of this template should:</w:t>
      </w:r>
    </w:p>
    <w:p w14:paraId="0DB4CBE4" w14:textId="77777777" w:rsidR="0086200A" w:rsidRPr="0086200A" w:rsidRDefault="0086200A" w:rsidP="0086200A">
      <w:pPr>
        <w:pStyle w:val="ListParagraph"/>
        <w:numPr>
          <w:ilvl w:val="0"/>
          <w:numId w:val="7"/>
        </w:numPr>
        <w:spacing w:after="60"/>
        <w:ind w:left="1077" w:hanging="357"/>
        <w:contextualSpacing w:val="0"/>
        <w:rPr>
          <w:sz w:val="24"/>
          <w:szCs w:val="24"/>
        </w:rPr>
      </w:pPr>
      <w:r w:rsidRPr="0086200A">
        <w:rPr>
          <w:sz w:val="24"/>
          <w:szCs w:val="24"/>
          <w:u w:val="single"/>
        </w:rPr>
        <w:t xml:space="preserve">Not </w:t>
      </w:r>
      <w:r w:rsidRPr="0086200A">
        <w:rPr>
          <w:sz w:val="24"/>
          <w:szCs w:val="24"/>
        </w:rPr>
        <w:t>ask or require employees to relinquish their substantive position when taking up an internal or external secondment,</w:t>
      </w:r>
    </w:p>
    <w:p w14:paraId="6BFE92A9" w14:textId="77777777" w:rsidR="0086200A" w:rsidRPr="0086200A" w:rsidRDefault="0086200A" w:rsidP="0086200A">
      <w:pPr>
        <w:pStyle w:val="ListParagraph"/>
        <w:numPr>
          <w:ilvl w:val="0"/>
          <w:numId w:val="7"/>
        </w:numPr>
        <w:spacing w:after="60"/>
        <w:ind w:left="1077" w:hanging="357"/>
        <w:contextualSpacing w:val="0"/>
        <w:rPr>
          <w:sz w:val="24"/>
          <w:szCs w:val="24"/>
        </w:rPr>
      </w:pPr>
      <w:r w:rsidRPr="0086200A">
        <w:rPr>
          <w:sz w:val="24"/>
          <w:szCs w:val="24"/>
        </w:rPr>
        <w:t>Carefully consider the appropriate term of the secondment,</w:t>
      </w:r>
    </w:p>
    <w:p w14:paraId="204D5D60" w14:textId="77777777" w:rsidR="0086200A" w:rsidRPr="0086200A" w:rsidRDefault="0086200A" w:rsidP="0086200A">
      <w:pPr>
        <w:pStyle w:val="ListParagraph"/>
        <w:numPr>
          <w:ilvl w:val="0"/>
          <w:numId w:val="7"/>
        </w:numPr>
        <w:spacing w:after="60"/>
        <w:ind w:left="1077" w:hanging="357"/>
        <w:contextualSpacing w:val="0"/>
        <w:rPr>
          <w:sz w:val="24"/>
          <w:szCs w:val="24"/>
        </w:rPr>
      </w:pPr>
      <w:r w:rsidRPr="0086200A">
        <w:rPr>
          <w:sz w:val="24"/>
          <w:szCs w:val="24"/>
        </w:rPr>
        <w:t>Consider each term and whether it meets the business needs of the agency and requirements of the role,</w:t>
      </w:r>
    </w:p>
    <w:p w14:paraId="5303E8A4" w14:textId="77777777" w:rsidR="0086200A" w:rsidRPr="0086200A" w:rsidRDefault="0086200A" w:rsidP="0086200A">
      <w:pPr>
        <w:pStyle w:val="ListParagraph"/>
        <w:numPr>
          <w:ilvl w:val="0"/>
          <w:numId w:val="7"/>
        </w:numPr>
        <w:spacing w:after="60"/>
        <w:ind w:left="1077" w:hanging="357"/>
        <w:contextualSpacing w:val="0"/>
        <w:rPr>
          <w:sz w:val="24"/>
          <w:szCs w:val="24"/>
        </w:rPr>
      </w:pPr>
      <w:r w:rsidRPr="0086200A">
        <w:rPr>
          <w:sz w:val="24"/>
          <w:szCs w:val="24"/>
        </w:rPr>
        <w:t>add any additional terms where applicable and appropriate for the secondment,</w:t>
      </w:r>
    </w:p>
    <w:p w14:paraId="5800C154" w14:textId="77777777" w:rsidR="0086200A" w:rsidRPr="0086200A" w:rsidRDefault="0086200A" w:rsidP="0086200A">
      <w:pPr>
        <w:pStyle w:val="ListParagraph"/>
        <w:numPr>
          <w:ilvl w:val="0"/>
          <w:numId w:val="7"/>
        </w:numPr>
        <w:spacing w:after="60"/>
        <w:ind w:left="1077" w:hanging="357"/>
        <w:contextualSpacing w:val="0"/>
        <w:rPr>
          <w:sz w:val="24"/>
          <w:szCs w:val="24"/>
        </w:rPr>
      </w:pPr>
      <w:r w:rsidRPr="0086200A">
        <w:rPr>
          <w:sz w:val="24"/>
          <w:szCs w:val="24"/>
        </w:rPr>
        <w:t>consult with organisations’ corporate teams such as legal and human resources if you are seeking to use the template or tailoring the template for your agency,</w:t>
      </w:r>
    </w:p>
    <w:p w14:paraId="3005A6FB" w14:textId="77777777" w:rsidR="0086200A" w:rsidRPr="002909B0" w:rsidRDefault="0086200A" w:rsidP="002909B0">
      <w:pPr>
        <w:pStyle w:val="ListParagraph"/>
        <w:numPr>
          <w:ilvl w:val="0"/>
          <w:numId w:val="7"/>
        </w:numPr>
        <w:spacing w:after="60"/>
        <w:ind w:left="1077" w:hanging="357"/>
        <w:contextualSpacing w:val="0"/>
        <w:rPr>
          <w:sz w:val="24"/>
          <w:szCs w:val="24"/>
        </w:rPr>
      </w:pPr>
      <w:r w:rsidRPr="00591266">
        <w:rPr>
          <w:sz w:val="24"/>
          <w:szCs w:val="24"/>
        </w:rPr>
        <w:t xml:space="preserve">complete </w:t>
      </w:r>
      <w:r w:rsidR="00530B9A" w:rsidRPr="00591266">
        <w:rPr>
          <w:sz w:val="24"/>
          <w:szCs w:val="24"/>
        </w:rPr>
        <w:t xml:space="preserve">required </w:t>
      </w:r>
      <w:r w:rsidRPr="00591266">
        <w:rPr>
          <w:sz w:val="24"/>
          <w:szCs w:val="24"/>
        </w:rPr>
        <w:t>fields, delete drafting notes and any sections and clauses that are not relevant to your agency,</w:t>
      </w:r>
    </w:p>
    <w:p w14:paraId="63E3C180" w14:textId="77777777" w:rsidR="0086200A" w:rsidRPr="0086200A" w:rsidRDefault="0086200A" w:rsidP="004D465E">
      <w:pPr>
        <w:pStyle w:val="ListParagraph"/>
        <w:numPr>
          <w:ilvl w:val="0"/>
          <w:numId w:val="7"/>
        </w:numPr>
        <w:spacing w:after="60"/>
        <w:ind w:left="1077" w:hanging="357"/>
        <w:contextualSpacing w:val="0"/>
        <w:rPr>
          <w:sz w:val="24"/>
          <w:szCs w:val="24"/>
        </w:rPr>
      </w:pPr>
      <w:r w:rsidRPr="0086200A">
        <w:rPr>
          <w:sz w:val="24"/>
          <w:szCs w:val="24"/>
        </w:rPr>
        <w:t>add appropriate security classifications before use, for example ‘Staff-in-Confidence’.</w:t>
      </w:r>
    </w:p>
    <w:p w14:paraId="33832EEE" w14:textId="77777777" w:rsidR="0086200A" w:rsidRDefault="0086200A" w:rsidP="0086200A">
      <w:pPr>
        <w:spacing w:before="120" w:after="120"/>
        <w:rPr>
          <w:sz w:val="24"/>
          <w:szCs w:val="24"/>
        </w:rPr>
      </w:pPr>
      <w:r w:rsidRPr="0061475C">
        <w:rPr>
          <w:sz w:val="24"/>
          <w:szCs w:val="24"/>
        </w:rPr>
        <w:t>If an issue arises due to the host and home agency having different or conflicting needs, they should endeavour to accommodate each agency’s needs by amending the agreement to the extent possible to resolve the issue. Where the home and host agency’s terms are incompatible, the host agency’s term(s) should generally apply.</w:t>
      </w:r>
    </w:p>
    <w:tbl>
      <w:tblPr>
        <w:tblW w:w="9644" w:type="dxa"/>
        <w:tblInd w:w="-299"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7E6E6" w:themeFill="background2"/>
        <w:tblCellMar>
          <w:top w:w="108" w:type="dxa"/>
          <w:bottom w:w="108" w:type="dxa"/>
        </w:tblCellMar>
        <w:tblLook w:val="0000" w:firstRow="0" w:lastRow="0" w:firstColumn="0" w:lastColumn="0" w:noHBand="0" w:noVBand="0"/>
      </w:tblPr>
      <w:tblGrid>
        <w:gridCol w:w="9644"/>
      </w:tblGrid>
      <w:tr w:rsidR="00386AFC" w14:paraId="068B7184" w14:textId="77777777" w:rsidTr="001E5DC8">
        <w:trPr>
          <w:trHeight w:val="1674"/>
        </w:trPr>
        <w:tc>
          <w:tcPr>
            <w:tcW w:w="9644" w:type="dxa"/>
            <w:shd w:val="clear" w:color="auto" w:fill="E7E6E6" w:themeFill="background2"/>
          </w:tcPr>
          <w:p w14:paraId="4AAC3BB9" w14:textId="77777777" w:rsidR="00386AFC" w:rsidRPr="00E970C4" w:rsidRDefault="00386AFC" w:rsidP="00386AFC">
            <w:pPr>
              <w:pStyle w:val="Heading3"/>
              <w:rPr>
                <w:sz w:val="24"/>
              </w:rPr>
            </w:pPr>
            <w:bookmarkStart w:id="1" w:name="_Hlk163212385"/>
            <w:r>
              <w:lastRenderedPageBreak/>
              <w:t xml:space="preserve">   </w:t>
            </w:r>
            <w:r w:rsidR="009868F4">
              <w:t xml:space="preserve">Secondment </w:t>
            </w:r>
            <w:r w:rsidR="00F91D32">
              <w:t xml:space="preserve">Agreement – Secondment of </w:t>
            </w:r>
            <w:r w:rsidR="00F91D32" w:rsidRPr="00E970C4">
              <w:rPr>
                <w:b w:val="0"/>
                <w:bCs/>
                <w:sz w:val="24"/>
              </w:rPr>
              <w:t>[enter secondee name]</w:t>
            </w:r>
          </w:p>
          <w:p w14:paraId="4C7C0B30" w14:textId="77777777" w:rsidR="00F91D32" w:rsidRDefault="00F91D32">
            <w:pPr>
              <w:ind w:left="183"/>
              <w:rPr>
                <w:lang w:val="en-GB"/>
              </w:rPr>
            </w:pPr>
          </w:p>
          <w:p w14:paraId="4DC60841" w14:textId="77777777" w:rsidR="00E970C4" w:rsidRPr="00EE1EE1" w:rsidRDefault="00F91D32" w:rsidP="00E970C4">
            <w:pPr>
              <w:spacing w:after="0"/>
              <w:rPr>
                <w:color w:val="000000"/>
                <w:sz w:val="24"/>
                <w:szCs w:val="24"/>
              </w:rPr>
            </w:pPr>
            <w:r w:rsidRPr="00EE1EE1">
              <w:rPr>
                <w:sz w:val="24"/>
                <w:szCs w:val="24"/>
                <w:lang w:val="en-GB"/>
              </w:rPr>
              <w:t xml:space="preserve">This Secondment Agreement is made between the following parties (the </w:t>
            </w:r>
            <w:r w:rsidR="00E970C4" w:rsidRPr="00EE1EE1">
              <w:rPr>
                <w:color w:val="000000"/>
                <w:sz w:val="24"/>
                <w:szCs w:val="24"/>
              </w:rPr>
              <w:t>“</w:t>
            </w:r>
            <w:r w:rsidR="00E970C4" w:rsidRPr="00A4376B">
              <w:rPr>
                <w:color w:val="000000"/>
                <w:sz w:val="24"/>
                <w:szCs w:val="24"/>
              </w:rPr>
              <w:t>Parties</w:t>
            </w:r>
            <w:r w:rsidR="00E970C4" w:rsidRPr="00EE1EE1">
              <w:rPr>
                <w:color w:val="000000"/>
                <w:sz w:val="24"/>
                <w:szCs w:val="24"/>
              </w:rPr>
              <w:t>”):</w:t>
            </w:r>
          </w:p>
          <w:p w14:paraId="41377AF5" w14:textId="77777777" w:rsidR="001B404E" w:rsidRPr="00A4376B" w:rsidRDefault="001B404E" w:rsidP="00E970C4">
            <w:pPr>
              <w:spacing w:after="0"/>
              <w:rPr>
                <w:color w:val="000000"/>
                <w:sz w:val="24"/>
                <w:szCs w:val="24"/>
              </w:rPr>
            </w:pPr>
            <w:r w:rsidRPr="00A4376B">
              <w:rPr>
                <w:color w:val="000000"/>
                <w:sz w:val="24"/>
                <w:szCs w:val="24"/>
              </w:rPr>
              <w:t xml:space="preserve">Please </w:t>
            </w:r>
            <w:r w:rsidR="00EE1EE1" w:rsidRPr="00A4376B">
              <w:rPr>
                <w:color w:val="000000"/>
                <w:sz w:val="24"/>
                <w:szCs w:val="24"/>
              </w:rPr>
              <w:t>insert information where there is bolded text</w:t>
            </w:r>
            <w:r w:rsidR="00EE1EE1">
              <w:rPr>
                <w:color w:val="000000"/>
                <w:sz w:val="24"/>
                <w:szCs w:val="24"/>
              </w:rPr>
              <w:t>.</w:t>
            </w:r>
            <w:r w:rsidR="00EE1EE1" w:rsidRPr="00A4376B">
              <w:rPr>
                <w:color w:val="000000"/>
                <w:sz w:val="24"/>
                <w:szCs w:val="24"/>
              </w:rPr>
              <w:t xml:space="preserve"> </w:t>
            </w:r>
          </w:p>
          <w:p w14:paraId="0874DE93" w14:textId="77777777" w:rsidR="00386AFC" w:rsidRDefault="00386AFC">
            <w:pPr>
              <w:ind w:left="183"/>
            </w:pPr>
          </w:p>
        </w:tc>
      </w:tr>
      <w:bookmarkEnd w:id="1"/>
    </w:tbl>
    <w:p w14:paraId="2E8E8CB3" w14:textId="77777777" w:rsidR="009858F3" w:rsidRDefault="009858F3"/>
    <w:tbl>
      <w:tblPr>
        <w:tblStyle w:val="TableGrid"/>
        <w:tblW w:w="9351" w:type="dxa"/>
        <w:shd w:val="clear" w:color="auto" w:fill="D5D0DE"/>
        <w:tblLook w:val="04A0" w:firstRow="1" w:lastRow="0" w:firstColumn="1" w:lastColumn="0" w:noHBand="0" w:noVBand="1"/>
      </w:tblPr>
      <w:tblGrid>
        <w:gridCol w:w="3539"/>
        <w:gridCol w:w="5812"/>
      </w:tblGrid>
      <w:tr w:rsidR="00533FB2" w:rsidRPr="00675364" w14:paraId="7033B14E" w14:textId="77777777" w:rsidTr="00675364">
        <w:trPr>
          <w:trHeight w:val="1014"/>
        </w:trPr>
        <w:tc>
          <w:tcPr>
            <w:tcW w:w="3539" w:type="dxa"/>
            <w:shd w:val="clear" w:color="auto" w:fill="E7E6E6" w:themeFill="background2"/>
          </w:tcPr>
          <w:p w14:paraId="2DB88E43" w14:textId="77777777" w:rsidR="00533FB2" w:rsidRPr="00675364" w:rsidRDefault="00533FB2">
            <w:pPr>
              <w:rPr>
                <w:sz w:val="24"/>
                <w:szCs w:val="24"/>
                <w:lang w:val="en-US"/>
              </w:rPr>
            </w:pPr>
            <w:r w:rsidRPr="00675364">
              <w:rPr>
                <w:sz w:val="24"/>
                <w:szCs w:val="24"/>
                <w:lang w:val="en-US"/>
              </w:rPr>
              <w:t>Between</w:t>
            </w:r>
          </w:p>
        </w:tc>
        <w:tc>
          <w:tcPr>
            <w:tcW w:w="5812" w:type="dxa"/>
            <w:shd w:val="clear" w:color="auto" w:fill="E7E6E6" w:themeFill="background2"/>
          </w:tcPr>
          <w:p w14:paraId="1C367503" w14:textId="77777777" w:rsidR="00533FB2" w:rsidRPr="007613FD" w:rsidRDefault="005552B3">
            <w:pPr>
              <w:rPr>
                <w:b/>
                <w:bCs/>
                <w:sz w:val="24"/>
                <w:szCs w:val="24"/>
                <w:lang w:val="en-US"/>
              </w:rPr>
            </w:pPr>
            <w:r w:rsidRPr="007613FD">
              <w:rPr>
                <w:rFonts w:cs="Calibri"/>
                <w:b/>
                <w:bCs/>
                <w:color w:val="000000"/>
                <w:sz w:val="24"/>
                <w:szCs w:val="24"/>
              </w:rPr>
              <w:t>Home Agency name ‘the Home’</w:t>
            </w:r>
          </w:p>
        </w:tc>
      </w:tr>
      <w:tr w:rsidR="00533FB2" w:rsidRPr="00675364" w14:paraId="3338D132" w14:textId="77777777" w:rsidTr="00675364">
        <w:trPr>
          <w:trHeight w:val="986"/>
        </w:trPr>
        <w:tc>
          <w:tcPr>
            <w:tcW w:w="3539" w:type="dxa"/>
            <w:shd w:val="clear" w:color="auto" w:fill="E7E6E6" w:themeFill="background2"/>
          </w:tcPr>
          <w:p w14:paraId="0A25E68A" w14:textId="77777777" w:rsidR="00533FB2" w:rsidRPr="00675364" w:rsidRDefault="005552B3">
            <w:pPr>
              <w:rPr>
                <w:sz w:val="24"/>
                <w:szCs w:val="24"/>
                <w:lang w:val="en-US"/>
              </w:rPr>
            </w:pPr>
            <w:r w:rsidRPr="00675364">
              <w:rPr>
                <w:sz w:val="24"/>
                <w:szCs w:val="24"/>
                <w:lang w:val="en-US"/>
              </w:rPr>
              <w:t>and</w:t>
            </w:r>
          </w:p>
        </w:tc>
        <w:tc>
          <w:tcPr>
            <w:tcW w:w="5812" w:type="dxa"/>
            <w:shd w:val="clear" w:color="auto" w:fill="E7E6E6" w:themeFill="background2"/>
          </w:tcPr>
          <w:p w14:paraId="6B09F081" w14:textId="77777777" w:rsidR="00795A63" w:rsidRPr="007613FD" w:rsidRDefault="00795A63" w:rsidP="00795A63">
            <w:pPr>
              <w:rPr>
                <w:rFonts w:cs="Calibri"/>
                <w:b/>
                <w:bCs/>
                <w:color w:val="000000"/>
                <w:sz w:val="24"/>
                <w:szCs w:val="24"/>
              </w:rPr>
            </w:pPr>
            <w:r w:rsidRPr="007613FD">
              <w:rPr>
                <w:rFonts w:cs="Calibri"/>
                <w:b/>
                <w:bCs/>
                <w:color w:val="000000"/>
                <w:sz w:val="24"/>
                <w:szCs w:val="24"/>
              </w:rPr>
              <w:t>Host Agency name ‘the Host’</w:t>
            </w:r>
          </w:p>
          <w:p w14:paraId="775C83CA" w14:textId="77777777" w:rsidR="00533FB2" w:rsidRPr="00675364" w:rsidRDefault="00533FB2">
            <w:pPr>
              <w:rPr>
                <w:sz w:val="24"/>
                <w:szCs w:val="24"/>
                <w:lang w:val="en-US"/>
              </w:rPr>
            </w:pPr>
          </w:p>
        </w:tc>
      </w:tr>
      <w:tr w:rsidR="00533FB2" w:rsidRPr="00675364" w14:paraId="1337859A" w14:textId="77777777" w:rsidTr="00675364">
        <w:trPr>
          <w:trHeight w:val="830"/>
        </w:trPr>
        <w:tc>
          <w:tcPr>
            <w:tcW w:w="3539" w:type="dxa"/>
            <w:shd w:val="clear" w:color="auto" w:fill="E7E6E6" w:themeFill="background2"/>
          </w:tcPr>
          <w:p w14:paraId="25BE4BE6" w14:textId="77777777" w:rsidR="00533FB2" w:rsidRPr="00675364" w:rsidRDefault="00795A63">
            <w:pPr>
              <w:rPr>
                <w:sz w:val="24"/>
                <w:szCs w:val="24"/>
                <w:lang w:val="en-US"/>
              </w:rPr>
            </w:pPr>
            <w:r w:rsidRPr="00675364">
              <w:rPr>
                <w:sz w:val="24"/>
                <w:szCs w:val="24"/>
                <w:lang w:val="en-US"/>
              </w:rPr>
              <w:t>and</w:t>
            </w:r>
          </w:p>
        </w:tc>
        <w:tc>
          <w:tcPr>
            <w:tcW w:w="5812" w:type="dxa"/>
            <w:shd w:val="clear" w:color="auto" w:fill="E7E6E6" w:themeFill="background2"/>
          </w:tcPr>
          <w:p w14:paraId="10727D24" w14:textId="77777777" w:rsidR="00533FB2" w:rsidRPr="00675364" w:rsidRDefault="003F2A0B">
            <w:pPr>
              <w:rPr>
                <w:sz w:val="24"/>
                <w:szCs w:val="24"/>
                <w:lang w:val="en-US"/>
              </w:rPr>
            </w:pPr>
            <w:r w:rsidRPr="00675364">
              <w:rPr>
                <w:rFonts w:cs="Calibri"/>
                <w:color w:val="000000"/>
                <w:sz w:val="24"/>
                <w:szCs w:val="24"/>
              </w:rPr>
              <w:t xml:space="preserve"> ‘</w:t>
            </w:r>
            <w:proofErr w:type="gramStart"/>
            <w:r w:rsidRPr="007613FD">
              <w:rPr>
                <w:rFonts w:cs="Calibri"/>
                <w:b/>
                <w:bCs/>
                <w:color w:val="000000"/>
                <w:sz w:val="24"/>
                <w:szCs w:val="24"/>
              </w:rPr>
              <w:t>the</w:t>
            </w:r>
            <w:proofErr w:type="gramEnd"/>
            <w:r w:rsidRPr="007613FD">
              <w:rPr>
                <w:rFonts w:cs="Calibri"/>
                <w:b/>
                <w:bCs/>
                <w:color w:val="000000"/>
                <w:sz w:val="24"/>
                <w:szCs w:val="24"/>
              </w:rPr>
              <w:t xml:space="preserve"> Secondee’</w:t>
            </w:r>
          </w:p>
        </w:tc>
      </w:tr>
      <w:tr w:rsidR="00533FB2" w:rsidRPr="00675364" w14:paraId="4CF94A6A" w14:textId="77777777" w:rsidTr="00675364">
        <w:trPr>
          <w:trHeight w:val="1267"/>
        </w:trPr>
        <w:tc>
          <w:tcPr>
            <w:tcW w:w="3539" w:type="dxa"/>
            <w:shd w:val="clear" w:color="auto" w:fill="E7E6E6" w:themeFill="background2"/>
          </w:tcPr>
          <w:p w14:paraId="540D2F46" w14:textId="77777777" w:rsidR="00533FB2" w:rsidRPr="00675364" w:rsidRDefault="007C1694">
            <w:pPr>
              <w:rPr>
                <w:sz w:val="24"/>
                <w:szCs w:val="24"/>
                <w:lang w:val="en-US"/>
              </w:rPr>
            </w:pPr>
            <w:r w:rsidRPr="00675364">
              <w:rPr>
                <w:sz w:val="24"/>
                <w:szCs w:val="24"/>
                <w:lang w:val="en-US"/>
              </w:rPr>
              <w:t>Date of commencement</w:t>
            </w:r>
          </w:p>
          <w:p w14:paraId="18DB7177" w14:textId="77777777" w:rsidR="007C1694" w:rsidRPr="00675364" w:rsidRDefault="007C1694">
            <w:pPr>
              <w:rPr>
                <w:sz w:val="24"/>
                <w:szCs w:val="24"/>
                <w:lang w:val="en-US"/>
              </w:rPr>
            </w:pPr>
            <w:r w:rsidRPr="00675364">
              <w:rPr>
                <w:sz w:val="24"/>
                <w:szCs w:val="24"/>
                <w:lang w:val="en-US"/>
              </w:rPr>
              <w:t>Date of completion</w:t>
            </w:r>
          </w:p>
        </w:tc>
        <w:tc>
          <w:tcPr>
            <w:tcW w:w="5812" w:type="dxa"/>
            <w:shd w:val="clear" w:color="auto" w:fill="E7E6E6" w:themeFill="background2"/>
          </w:tcPr>
          <w:p w14:paraId="359C9E53" w14:textId="77777777" w:rsidR="00533FB2" w:rsidRPr="007613FD" w:rsidRDefault="007C1694">
            <w:pPr>
              <w:rPr>
                <w:b/>
                <w:bCs/>
                <w:sz w:val="24"/>
                <w:szCs w:val="24"/>
                <w:lang w:val="en-US"/>
              </w:rPr>
            </w:pPr>
            <w:r w:rsidRPr="007613FD">
              <w:rPr>
                <w:b/>
                <w:bCs/>
                <w:sz w:val="24"/>
                <w:szCs w:val="24"/>
                <w:lang w:val="en-US"/>
              </w:rPr>
              <w:t>Day month year</w:t>
            </w:r>
          </w:p>
          <w:p w14:paraId="5472A38D" w14:textId="77777777" w:rsidR="007C1694" w:rsidRPr="00675364" w:rsidRDefault="007C1694">
            <w:pPr>
              <w:rPr>
                <w:sz w:val="24"/>
                <w:szCs w:val="24"/>
                <w:lang w:val="en-US"/>
              </w:rPr>
            </w:pPr>
            <w:r w:rsidRPr="007613FD">
              <w:rPr>
                <w:b/>
                <w:bCs/>
                <w:sz w:val="24"/>
                <w:szCs w:val="24"/>
                <w:lang w:val="en-US"/>
              </w:rPr>
              <w:t>Day month year</w:t>
            </w:r>
            <w:r w:rsidRPr="00675364">
              <w:rPr>
                <w:sz w:val="24"/>
                <w:szCs w:val="24"/>
                <w:lang w:val="en-US"/>
              </w:rPr>
              <w:t xml:space="preserve"> </w:t>
            </w:r>
          </w:p>
        </w:tc>
      </w:tr>
      <w:tr w:rsidR="007C1694" w:rsidRPr="00675364" w14:paraId="73BDA098" w14:textId="77777777" w:rsidTr="00675364">
        <w:trPr>
          <w:trHeight w:val="2121"/>
        </w:trPr>
        <w:tc>
          <w:tcPr>
            <w:tcW w:w="3539" w:type="dxa"/>
            <w:shd w:val="clear" w:color="auto" w:fill="E7E6E6" w:themeFill="background2"/>
          </w:tcPr>
          <w:p w14:paraId="12A89775" w14:textId="77777777" w:rsidR="007C1694" w:rsidRPr="00675364" w:rsidRDefault="007C1694">
            <w:pPr>
              <w:rPr>
                <w:sz w:val="24"/>
                <w:szCs w:val="24"/>
                <w:lang w:val="en-US"/>
              </w:rPr>
            </w:pPr>
            <w:r w:rsidRPr="00675364">
              <w:rPr>
                <w:sz w:val="24"/>
                <w:szCs w:val="24"/>
                <w:lang w:val="en-US"/>
              </w:rPr>
              <w:t>Position</w:t>
            </w:r>
          </w:p>
        </w:tc>
        <w:tc>
          <w:tcPr>
            <w:tcW w:w="5812" w:type="dxa"/>
            <w:shd w:val="clear" w:color="auto" w:fill="E7E6E6" w:themeFill="background2"/>
          </w:tcPr>
          <w:p w14:paraId="68C719E6" w14:textId="77777777" w:rsidR="007C1694" w:rsidRPr="007613FD" w:rsidRDefault="007C1694">
            <w:pPr>
              <w:rPr>
                <w:b/>
                <w:bCs/>
                <w:sz w:val="24"/>
                <w:szCs w:val="24"/>
                <w:lang w:val="en-US"/>
              </w:rPr>
            </w:pPr>
            <w:r w:rsidRPr="007613FD">
              <w:rPr>
                <w:b/>
                <w:bCs/>
                <w:sz w:val="24"/>
                <w:szCs w:val="24"/>
                <w:lang w:val="en-US"/>
              </w:rPr>
              <w:t xml:space="preserve">Enter secondment position ‘Secondment </w:t>
            </w:r>
            <w:r w:rsidR="00BD2E7C" w:rsidRPr="007613FD">
              <w:rPr>
                <w:b/>
                <w:bCs/>
                <w:sz w:val="24"/>
                <w:szCs w:val="24"/>
                <w:lang w:val="en-US"/>
              </w:rPr>
              <w:t>r</w:t>
            </w:r>
            <w:r w:rsidRPr="007613FD">
              <w:rPr>
                <w:b/>
                <w:bCs/>
                <w:sz w:val="24"/>
                <w:szCs w:val="24"/>
                <w:lang w:val="en-US"/>
              </w:rPr>
              <w:t>ole’</w:t>
            </w:r>
          </w:p>
          <w:p w14:paraId="393987D0" w14:textId="77777777" w:rsidR="007C1694" w:rsidRPr="007613FD" w:rsidRDefault="00BD2E7C">
            <w:pPr>
              <w:rPr>
                <w:b/>
                <w:bCs/>
                <w:sz w:val="24"/>
                <w:szCs w:val="24"/>
                <w:lang w:val="en-US"/>
              </w:rPr>
            </w:pPr>
            <w:r w:rsidRPr="007613FD">
              <w:rPr>
                <w:b/>
                <w:bCs/>
                <w:sz w:val="24"/>
                <w:szCs w:val="24"/>
                <w:lang w:val="en-US"/>
              </w:rPr>
              <w:t xml:space="preserve">Position number </w:t>
            </w:r>
            <w:proofErr w:type="spellStart"/>
            <w:r w:rsidRPr="007613FD">
              <w:rPr>
                <w:b/>
                <w:bCs/>
                <w:sz w:val="24"/>
                <w:szCs w:val="24"/>
                <w:lang w:val="en-US"/>
              </w:rPr>
              <w:t>xxxxxxxx</w:t>
            </w:r>
            <w:proofErr w:type="spellEnd"/>
          </w:p>
          <w:p w14:paraId="6F1C08AE" w14:textId="77777777" w:rsidR="00BD2E7C" w:rsidRPr="00675364" w:rsidRDefault="00BD2E7C">
            <w:pPr>
              <w:rPr>
                <w:sz w:val="24"/>
                <w:szCs w:val="24"/>
                <w:lang w:val="en-US"/>
              </w:rPr>
            </w:pPr>
          </w:p>
          <w:p w14:paraId="2185FE6A" w14:textId="77777777" w:rsidR="00BD2E7C" w:rsidRPr="007613FD" w:rsidRDefault="00BD2E7C">
            <w:pPr>
              <w:rPr>
                <w:b/>
                <w:bCs/>
                <w:sz w:val="24"/>
                <w:szCs w:val="24"/>
                <w:lang w:val="en-US"/>
              </w:rPr>
            </w:pPr>
            <w:r w:rsidRPr="007613FD">
              <w:rPr>
                <w:b/>
                <w:bCs/>
                <w:sz w:val="24"/>
                <w:szCs w:val="24"/>
                <w:lang w:val="en-US"/>
              </w:rPr>
              <w:t>Enter substantive position ‘Substantive role’</w:t>
            </w:r>
          </w:p>
          <w:p w14:paraId="2C7DDE15" w14:textId="77777777" w:rsidR="00BD2E7C" w:rsidRPr="00675364" w:rsidRDefault="00BD2E7C">
            <w:pPr>
              <w:rPr>
                <w:sz w:val="24"/>
                <w:szCs w:val="24"/>
                <w:lang w:val="en-US"/>
              </w:rPr>
            </w:pPr>
            <w:r w:rsidRPr="007613FD">
              <w:rPr>
                <w:b/>
                <w:bCs/>
                <w:sz w:val="24"/>
                <w:szCs w:val="24"/>
                <w:lang w:val="en-US"/>
              </w:rPr>
              <w:t xml:space="preserve">Position number </w:t>
            </w:r>
            <w:proofErr w:type="spellStart"/>
            <w:r w:rsidRPr="007613FD">
              <w:rPr>
                <w:b/>
                <w:bCs/>
                <w:sz w:val="24"/>
                <w:szCs w:val="24"/>
                <w:lang w:val="en-US"/>
              </w:rPr>
              <w:t>xxxxxxxx</w:t>
            </w:r>
            <w:proofErr w:type="spellEnd"/>
          </w:p>
        </w:tc>
      </w:tr>
      <w:tr w:rsidR="009547CB" w:rsidRPr="00675364" w14:paraId="562B6892" w14:textId="77777777" w:rsidTr="00675364">
        <w:trPr>
          <w:trHeight w:val="1401"/>
        </w:trPr>
        <w:tc>
          <w:tcPr>
            <w:tcW w:w="3539" w:type="dxa"/>
            <w:shd w:val="clear" w:color="auto" w:fill="E7E6E6" w:themeFill="background2"/>
          </w:tcPr>
          <w:p w14:paraId="4CC6E6AC" w14:textId="77777777" w:rsidR="009547CB" w:rsidRPr="00675364" w:rsidRDefault="009547CB">
            <w:pPr>
              <w:rPr>
                <w:sz w:val="24"/>
                <w:szCs w:val="24"/>
                <w:lang w:val="en-US"/>
              </w:rPr>
            </w:pPr>
            <w:r w:rsidRPr="00675364">
              <w:rPr>
                <w:sz w:val="24"/>
                <w:szCs w:val="24"/>
                <w:lang w:val="en-US"/>
              </w:rPr>
              <w:t>Home Manager</w:t>
            </w:r>
          </w:p>
        </w:tc>
        <w:tc>
          <w:tcPr>
            <w:tcW w:w="5812" w:type="dxa"/>
            <w:shd w:val="clear" w:color="auto" w:fill="E7E6E6" w:themeFill="background2"/>
          </w:tcPr>
          <w:p w14:paraId="058C2D47" w14:textId="77777777" w:rsidR="009547CB" w:rsidRPr="007613FD" w:rsidRDefault="009547CB">
            <w:pPr>
              <w:rPr>
                <w:b/>
                <w:bCs/>
                <w:sz w:val="24"/>
                <w:szCs w:val="24"/>
                <w:lang w:val="en-US"/>
              </w:rPr>
            </w:pPr>
            <w:r w:rsidRPr="007613FD">
              <w:rPr>
                <w:b/>
                <w:bCs/>
                <w:sz w:val="24"/>
                <w:szCs w:val="24"/>
                <w:lang w:val="en-US"/>
              </w:rPr>
              <w:t>Home Manager name ‘Home manager’</w:t>
            </w:r>
          </w:p>
          <w:p w14:paraId="6DB1B9A2" w14:textId="77777777" w:rsidR="009547CB" w:rsidRPr="00675364" w:rsidRDefault="009547CB">
            <w:pPr>
              <w:rPr>
                <w:sz w:val="24"/>
                <w:szCs w:val="24"/>
                <w:lang w:val="en-US"/>
              </w:rPr>
            </w:pPr>
            <w:r w:rsidRPr="007613FD">
              <w:rPr>
                <w:b/>
                <w:bCs/>
                <w:sz w:val="24"/>
                <w:szCs w:val="24"/>
                <w:lang w:val="en-US"/>
              </w:rPr>
              <w:t>Title and group</w:t>
            </w:r>
          </w:p>
        </w:tc>
      </w:tr>
      <w:tr w:rsidR="009547CB" w:rsidRPr="00675364" w14:paraId="196FCC78" w14:textId="77777777" w:rsidTr="00675364">
        <w:trPr>
          <w:trHeight w:val="1673"/>
        </w:trPr>
        <w:tc>
          <w:tcPr>
            <w:tcW w:w="3539" w:type="dxa"/>
            <w:shd w:val="clear" w:color="auto" w:fill="E7E6E6" w:themeFill="background2"/>
          </w:tcPr>
          <w:p w14:paraId="5A579875" w14:textId="77777777" w:rsidR="009547CB" w:rsidRPr="00675364" w:rsidRDefault="009547CB">
            <w:pPr>
              <w:rPr>
                <w:sz w:val="24"/>
                <w:szCs w:val="24"/>
                <w:lang w:val="en-US"/>
              </w:rPr>
            </w:pPr>
            <w:r w:rsidRPr="00675364">
              <w:rPr>
                <w:sz w:val="24"/>
                <w:szCs w:val="24"/>
                <w:lang w:val="en-US"/>
              </w:rPr>
              <w:t>Host Manager</w:t>
            </w:r>
          </w:p>
        </w:tc>
        <w:tc>
          <w:tcPr>
            <w:tcW w:w="5812" w:type="dxa"/>
            <w:shd w:val="clear" w:color="auto" w:fill="E7E6E6" w:themeFill="background2"/>
          </w:tcPr>
          <w:p w14:paraId="6D809E29" w14:textId="77777777" w:rsidR="009547CB" w:rsidRPr="007613FD" w:rsidRDefault="009547CB">
            <w:pPr>
              <w:rPr>
                <w:b/>
                <w:bCs/>
                <w:sz w:val="24"/>
                <w:szCs w:val="24"/>
                <w:lang w:val="en-US"/>
              </w:rPr>
            </w:pPr>
            <w:r w:rsidRPr="007613FD">
              <w:rPr>
                <w:b/>
                <w:bCs/>
                <w:sz w:val="24"/>
                <w:szCs w:val="24"/>
                <w:lang w:val="en-US"/>
              </w:rPr>
              <w:t>Host manager name ‘Host mana</w:t>
            </w:r>
            <w:r w:rsidR="00F522DB" w:rsidRPr="007613FD">
              <w:rPr>
                <w:b/>
                <w:bCs/>
                <w:sz w:val="24"/>
                <w:szCs w:val="24"/>
                <w:lang w:val="en-US"/>
              </w:rPr>
              <w:t>ger’</w:t>
            </w:r>
          </w:p>
          <w:p w14:paraId="7A408D0B" w14:textId="77777777" w:rsidR="00F522DB" w:rsidRPr="00675364" w:rsidRDefault="00F522DB">
            <w:pPr>
              <w:rPr>
                <w:sz w:val="24"/>
                <w:szCs w:val="24"/>
                <w:lang w:val="en-US"/>
              </w:rPr>
            </w:pPr>
            <w:r w:rsidRPr="007613FD">
              <w:rPr>
                <w:b/>
                <w:bCs/>
                <w:sz w:val="24"/>
                <w:szCs w:val="24"/>
                <w:lang w:val="en-US"/>
              </w:rPr>
              <w:t>Title and group</w:t>
            </w:r>
            <w:r w:rsidRPr="00675364">
              <w:rPr>
                <w:sz w:val="24"/>
                <w:szCs w:val="24"/>
                <w:lang w:val="en-US"/>
              </w:rPr>
              <w:t xml:space="preserve"> </w:t>
            </w:r>
          </w:p>
        </w:tc>
      </w:tr>
    </w:tbl>
    <w:p w14:paraId="7103D99A" w14:textId="77777777" w:rsidR="00680494" w:rsidRDefault="00680494"/>
    <w:p w14:paraId="3BBFEA1F" w14:textId="77777777" w:rsidR="00113E69" w:rsidRDefault="00F2117D" w:rsidP="00F2117D">
      <w:pPr>
        <w:pStyle w:val="Heading2"/>
      </w:pPr>
      <w:r>
        <w:lastRenderedPageBreak/>
        <w:t>Contacts</w:t>
      </w:r>
    </w:p>
    <w:p w14:paraId="4C8586CB" w14:textId="77777777" w:rsidR="002563F3" w:rsidRPr="002563F3" w:rsidRDefault="002563F3" w:rsidP="002563F3">
      <w:pPr>
        <w:spacing w:after="200"/>
        <w:jc w:val="both"/>
        <w:rPr>
          <w:sz w:val="24"/>
          <w:szCs w:val="24"/>
        </w:rPr>
      </w:pPr>
      <w:r w:rsidRPr="002563F3">
        <w:rPr>
          <w:sz w:val="24"/>
          <w:szCs w:val="24"/>
        </w:rPr>
        <w:t xml:space="preserve">For the period of the secondment, the Host Manager will be the initial point of contact at the Host Agency for all matters in relation to the Secondee. </w:t>
      </w:r>
    </w:p>
    <w:p w14:paraId="39910A4A" w14:textId="77777777" w:rsidR="002563F3" w:rsidRDefault="002563F3" w:rsidP="002563F3">
      <w:pPr>
        <w:spacing w:after="200"/>
        <w:jc w:val="both"/>
        <w:rPr>
          <w:sz w:val="24"/>
          <w:szCs w:val="24"/>
        </w:rPr>
      </w:pPr>
      <w:r w:rsidRPr="002563F3">
        <w:rPr>
          <w:sz w:val="24"/>
          <w:szCs w:val="24"/>
        </w:rPr>
        <w:t xml:space="preserve">The Host Manager’s contact details are: </w:t>
      </w:r>
    </w:p>
    <w:tbl>
      <w:tblPr>
        <w:tblStyle w:val="TableGrid"/>
        <w:tblW w:w="9351" w:type="dxa"/>
        <w:shd w:val="clear" w:color="auto" w:fill="D5D0DE"/>
        <w:tblLook w:val="04A0" w:firstRow="1" w:lastRow="0" w:firstColumn="1" w:lastColumn="0" w:noHBand="0" w:noVBand="1"/>
      </w:tblPr>
      <w:tblGrid>
        <w:gridCol w:w="3539"/>
        <w:gridCol w:w="5812"/>
      </w:tblGrid>
      <w:tr w:rsidR="00565FBB" w:rsidRPr="00675364" w14:paraId="68441AF7" w14:textId="77777777" w:rsidTr="00AB6FF3">
        <w:trPr>
          <w:trHeight w:val="830"/>
        </w:trPr>
        <w:tc>
          <w:tcPr>
            <w:tcW w:w="3539" w:type="dxa"/>
            <w:shd w:val="clear" w:color="auto" w:fill="E7E6E6" w:themeFill="background2"/>
          </w:tcPr>
          <w:p w14:paraId="0C448BFB" w14:textId="77777777" w:rsidR="00565FBB" w:rsidRPr="00675364" w:rsidRDefault="00565FBB">
            <w:pPr>
              <w:rPr>
                <w:sz w:val="24"/>
                <w:szCs w:val="24"/>
                <w:lang w:val="en-US"/>
              </w:rPr>
            </w:pPr>
            <w:bookmarkStart w:id="2" w:name="_Hlk163220875"/>
            <w:r>
              <w:rPr>
                <w:sz w:val="24"/>
                <w:szCs w:val="24"/>
                <w:lang w:val="en-US"/>
              </w:rPr>
              <w:t>Name</w:t>
            </w:r>
          </w:p>
        </w:tc>
        <w:tc>
          <w:tcPr>
            <w:tcW w:w="5812" w:type="dxa"/>
            <w:shd w:val="clear" w:color="auto" w:fill="E7E6E6" w:themeFill="background2"/>
          </w:tcPr>
          <w:p w14:paraId="3CBAE085" w14:textId="77777777" w:rsidR="00565FBB" w:rsidRPr="007613FD" w:rsidRDefault="00565FBB">
            <w:pPr>
              <w:rPr>
                <w:b/>
                <w:bCs/>
                <w:sz w:val="24"/>
                <w:szCs w:val="24"/>
                <w:lang w:val="en-US"/>
              </w:rPr>
            </w:pPr>
            <w:r w:rsidRPr="007613FD">
              <w:rPr>
                <w:rFonts w:cs="Calibri"/>
                <w:b/>
                <w:bCs/>
                <w:color w:val="000000"/>
                <w:sz w:val="24"/>
                <w:szCs w:val="24"/>
              </w:rPr>
              <w:t>Host manager name</w:t>
            </w:r>
          </w:p>
        </w:tc>
      </w:tr>
      <w:tr w:rsidR="00565FBB" w:rsidRPr="00675364" w14:paraId="768D1E68" w14:textId="77777777">
        <w:trPr>
          <w:trHeight w:val="986"/>
        </w:trPr>
        <w:tc>
          <w:tcPr>
            <w:tcW w:w="3539" w:type="dxa"/>
            <w:shd w:val="clear" w:color="auto" w:fill="E7E6E6" w:themeFill="background2"/>
          </w:tcPr>
          <w:p w14:paraId="17CB6EF8" w14:textId="77777777" w:rsidR="00565FBB" w:rsidRPr="00675364" w:rsidRDefault="00806D6C">
            <w:pPr>
              <w:rPr>
                <w:sz w:val="24"/>
                <w:szCs w:val="24"/>
                <w:lang w:val="en-US"/>
              </w:rPr>
            </w:pPr>
            <w:r>
              <w:rPr>
                <w:sz w:val="24"/>
                <w:szCs w:val="24"/>
                <w:lang w:val="en-US"/>
              </w:rPr>
              <w:t>Position</w:t>
            </w:r>
          </w:p>
        </w:tc>
        <w:tc>
          <w:tcPr>
            <w:tcW w:w="5812" w:type="dxa"/>
            <w:shd w:val="clear" w:color="auto" w:fill="E7E6E6" w:themeFill="background2"/>
          </w:tcPr>
          <w:p w14:paraId="726CCF85" w14:textId="77777777" w:rsidR="00565FBB" w:rsidRPr="007613FD" w:rsidRDefault="00806D6C">
            <w:pPr>
              <w:rPr>
                <w:rFonts w:cs="Calibri"/>
                <w:b/>
                <w:bCs/>
                <w:color w:val="000000"/>
                <w:sz w:val="24"/>
                <w:szCs w:val="24"/>
              </w:rPr>
            </w:pPr>
            <w:r w:rsidRPr="007613FD">
              <w:rPr>
                <w:rFonts w:cs="Calibri"/>
                <w:b/>
                <w:bCs/>
                <w:color w:val="000000"/>
                <w:sz w:val="24"/>
                <w:szCs w:val="24"/>
              </w:rPr>
              <w:t>Title and group</w:t>
            </w:r>
          </w:p>
          <w:p w14:paraId="536220B2" w14:textId="77777777" w:rsidR="00565FBB" w:rsidRPr="00675364" w:rsidRDefault="00565FBB">
            <w:pPr>
              <w:rPr>
                <w:sz w:val="24"/>
                <w:szCs w:val="24"/>
                <w:lang w:val="en-US"/>
              </w:rPr>
            </w:pPr>
          </w:p>
        </w:tc>
      </w:tr>
      <w:tr w:rsidR="00565FBB" w:rsidRPr="00675364" w14:paraId="512AADF6" w14:textId="77777777">
        <w:trPr>
          <w:trHeight w:val="830"/>
        </w:trPr>
        <w:tc>
          <w:tcPr>
            <w:tcW w:w="3539" w:type="dxa"/>
            <w:shd w:val="clear" w:color="auto" w:fill="E7E6E6" w:themeFill="background2"/>
          </w:tcPr>
          <w:p w14:paraId="1ED48281" w14:textId="77777777" w:rsidR="00565FBB" w:rsidRPr="00675364" w:rsidRDefault="00806D6C">
            <w:pPr>
              <w:rPr>
                <w:sz w:val="24"/>
                <w:szCs w:val="24"/>
                <w:lang w:val="en-US"/>
              </w:rPr>
            </w:pPr>
            <w:r>
              <w:rPr>
                <w:sz w:val="24"/>
                <w:szCs w:val="24"/>
                <w:lang w:val="en-US"/>
              </w:rPr>
              <w:t>Phone</w:t>
            </w:r>
          </w:p>
        </w:tc>
        <w:tc>
          <w:tcPr>
            <w:tcW w:w="5812" w:type="dxa"/>
            <w:shd w:val="clear" w:color="auto" w:fill="E7E6E6" w:themeFill="background2"/>
          </w:tcPr>
          <w:p w14:paraId="599F591E" w14:textId="77777777" w:rsidR="00565FBB" w:rsidRPr="00675364" w:rsidRDefault="00565FBB">
            <w:pPr>
              <w:rPr>
                <w:sz w:val="24"/>
                <w:szCs w:val="24"/>
                <w:lang w:val="en-US"/>
              </w:rPr>
            </w:pPr>
          </w:p>
        </w:tc>
      </w:tr>
      <w:tr w:rsidR="00565FBB" w:rsidRPr="00675364" w14:paraId="5C6A38E6" w14:textId="77777777" w:rsidTr="00AB6FF3">
        <w:trPr>
          <w:trHeight w:val="1083"/>
        </w:trPr>
        <w:tc>
          <w:tcPr>
            <w:tcW w:w="3539" w:type="dxa"/>
            <w:shd w:val="clear" w:color="auto" w:fill="E7E6E6" w:themeFill="background2"/>
          </w:tcPr>
          <w:p w14:paraId="6D609CF1" w14:textId="77777777" w:rsidR="00565FBB" w:rsidRPr="00675364" w:rsidRDefault="00806D6C">
            <w:pPr>
              <w:rPr>
                <w:sz w:val="24"/>
                <w:szCs w:val="24"/>
                <w:lang w:val="en-US"/>
              </w:rPr>
            </w:pPr>
            <w:r>
              <w:rPr>
                <w:sz w:val="24"/>
                <w:szCs w:val="24"/>
                <w:lang w:val="en-US"/>
              </w:rPr>
              <w:t>Email</w:t>
            </w:r>
          </w:p>
        </w:tc>
        <w:tc>
          <w:tcPr>
            <w:tcW w:w="5812" w:type="dxa"/>
            <w:shd w:val="clear" w:color="auto" w:fill="E7E6E6" w:themeFill="background2"/>
          </w:tcPr>
          <w:p w14:paraId="2E71BCF1" w14:textId="77777777" w:rsidR="00565FBB" w:rsidRPr="00675364" w:rsidRDefault="00565FBB">
            <w:pPr>
              <w:rPr>
                <w:sz w:val="24"/>
                <w:szCs w:val="24"/>
                <w:lang w:val="en-US"/>
              </w:rPr>
            </w:pPr>
          </w:p>
        </w:tc>
      </w:tr>
      <w:bookmarkEnd w:id="2"/>
    </w:tbl>
    <w:p w14:paraId="7215B71A" w14:textId="77777777" w:rsidR="00565FBB" w:rsidRDefault="00565FBB" w:rsidP="002563F3">
      <w:pPr>
        <w:spacing w:after="200"/>
        <w:jc w:val="both"/>
        <w:rPr>
          <w:sz w:val="24"/>
          <w:szCs w:val="24"/>
        </w:rPr>
      </w:pPr>
    </w:p>
    <w:p w14:paraId="461E61B2" w14:textId="77777777" w:rsidR="00CC0DDF" w:rsidRPr="00CC0DDF" w:rsidRDefault="006D39D6" w:rsidP="00CC0DDF">
      <w:pPr>
        <w:spacing w:before="200" w:after="200"/>
        <w:rPr>
          <w:sz w:val="24"/>
          <w:szCs w:val="24"/>
        </w:rPr>
      </w:pPr>
      <w:r>
        <w:rPr>
          <w:rFonts w:cs="Calibri"/>
          <w:b/>
          <w:bCs/>
          <w:color w:val="000000"/>
          <w:sz w:val="24"/>
          <w:szCs w:val="24"/>
        </w:rPr>
        <w:t xml:space="preserve">The Home </w:t>
      </w:r>
      <w:r w:rsidR="00102761">
        <w:rPr>
          <w:rFonts w:cs="Calibri"/>
          <w:b/>
          <w:bCs/>
          <w:color w:val="000000"/>
          <w:sz w:val="24"/>
          <w:szCs w:val="24"/>
        </w:rPr>
        <w:t>M</w:t>
      </w:r>
      <w:r>
        <w:rPr>
          <w:rFonts w:cs="Calibri"/>
          <w:b/>
          <w:bCs/>
          <w:color w:val="000000"/>
          <w:sz w:val="24"/>
          <w:szCs w:val="24"/>
        </w:rPr>
        <w:t>anager</w:t>
      </w:r>
      <w:r w:rsidR="00102761">
        <w:rPr>
          <w:rFonts w:cs="Calibri"/>
          <w:b/>
          <w:bCs/>
          <w:color w:val="000000"/>
          <w:sz w:val="24"/>
          <w:szCs w:val="24"/>
        </w:rPr>
        <w:t>’s</w:t>
      </w:r>
      <w:r>
        <w:rPr>
          <w:rFonts w:cs="Calibri"/>
          <w:b/>
          <w:bCs/>
          <w:color w:val="000000"/>
          <w:sz w:val="24"/>
          <w:szCs w:val="24"/>
        </w:rPr>
        <w:t xml:space="preserve"> name </w:t>
      </w:r>
      <w:r>
        <w:rPr>
          <w:rFonts w:cs="Calibri"/>
          <w:color w:val="000000"/>
          <w:sz w:val="24"/>
          <w:szCs w:val="24"/>
        </w:rPr>
        <w:t>will</w:t>
      </w:r>
      <w:r w:rsidR="00CC0DDF" w:rsidRPr="00CC0DDF">
        <w:rPr>
          <w:sz w:val="24"/>
          <w:szCs w:val="24"/>
        </w:rPr>
        <w:t xml:space="preserve"> remain as the Secondee’s Home Manager and will inform either the Host Manager and/or the agencies’ HR teams (as appropriate) and the Secondee, as soon as possible, of any matters that may arise in connection with this secondment.</w:t>
      </w:r>
    </w:p>
    <w:p w14:paraId="1696D03E" w14:textId="77777777" w:rsidR="00CC0DDF" w:rsidRPr="00CC0DDF" w:rsidRDefault="00CC0DDF" w:rsidP="00CC0DDF">
      <w:pPr>
        <w:spacing w:after="200"/>
        <w:ind w:left="3"/>
        <w:rPr>
          <w:sz w:val="24"/>
          <w:szCs w:val="24"/>
        </w:rPr>
      </w:pPr>
      <w:r w:rsidRPr="00CC0DDF">
        <w:rPr>
          <w:sz w:val="24"/>
          <w:szCs w:val="24"/>
        </w:rPr>
        <w:t>The Home Manager’s contact details are:</w:t>
      </w:r>
    </w:p>
    <w:tbl>
      <w:tblPr>
        <w:tblStyle w:val="TableGrid"/>
        <w:tblW w:w="9351" w:type="dxa"/>
        <w:shd w:val="clear" w:color="auto" w:fill="D5D0DE"/>
        <w:tblLook w:val="04A0" w:firstRow="1" w:lastRow="0" w:firstColumn="1" w:lastColumn="0" w:noHBand="0" w:noVBand="1"/>
      </w:tblPr>
      <w:tblGrid>
        <w:gridCol w:w="3539"/>
        <w:gridCol w:w="5812"/>
      </w:tblGrid>
      <w:tr w:rsidR="006D39D6" w:rsidRPr="00675364" w14:paraId="6FDC1796" w14:textId="77777777">
        <w:trPr>
          <w:trHeight w:val="830"/>
        </w:trPr>
        <w:tc>
          <w:tcPr>
            <w:tcW w:w="3539" w:type="dxa"/>
            <w:shd w:val="clear" w:color="auto" w:fill="E7E6E6" w:themeFill="background2"/>
          </w:tcPr>
          <w:p w14:paraId="32BFA78D" w14:textId="77777777" w:rsidR="006D39D6" w:rsidRPr="00675364" w:rsidRDefault="006D39D6">
            <w:pPr>
              <w:rPr>
                <w:sz w:val="24"/>
                <w:szCs w:val="24"/>
                <w:lang w:val="en-US"/>
              </w:rPr>
            </w:pPr>
            <w:r>
              <w:rPr>
                <w:sz w:val="24"/>
                <w:szCs w:val="24"/>
                <w:lang w:val="en-US"/>
              </w:rPr>
              <w:t>Name</w:t>
            </w:r>
          </w:p>
        </w:tc>
        <w:tc>
          <w:tcPr>
            <w:tcW w:w="5812" w:type="dxa"/>
            <w:shd w:val="clear" w:color="auto" w:fill="E7E6E6" w:themeFill="background2"/>
          </w:tcPr>
          <w:p w14:paraId="7D8B9B91" w14:textId="77777777" w:rsidR="006D39D6" w:rsidRPr="007613FD" w:rsidRDefault="006D39D6">
            <w:pPr>
              <w:rPr>
                <w:b/>
                <w:bCs/>
                <w:sz w:val="24"/>
                <w:szCs w:val="24"/>
                <w:lang w:val="en-US"/>
              </w:rPr>
            </w:pPr>
            <w:r w:rsidRPr="007613FD">
              <w:rPr>
                <w:rFonts w:cs="Calibri"/>
                <w:b/>
                <w:bCs/>
                <w:color w:val="000000"/>
                <w:sz w:val="24"/>
                <w:szCs w:val="24"/>
              </w:rPr>
              <w:t>Ho</w:t>
            </w:r>
            <w:r w:rsidR="00102761" w:rsidRPr="007613FD">
              <w:rPr>
                <w:rFonts w:cs="Calibri"/>
                <w:b/>
                <w:bCs/>
                <w:color w:val="000000"/>
                <w:sz w:val="24"/>
                <w:szCs w:val="24"/>
              </w:rPr>
              <w:t>me</w:t>
            </w:r>
            <w:r w:rsidRPr="007613FD">
              <w:rPr>
                <w:rFonts w:cs="Calibri"/>
                <w:b/>
                <w:bCs/>
                <w:color w:val="000000"/>
                <w:sz w:val="24"/>
                <w:szCs w:val="24"/>
              </w:rPr>
              <w:t xml:space="preserve"> manager name</w:t>
            </w:r>
          </w:p>
        </w:tc>
      </w:tr>
      <w:tr w:rsidR="006D39D6" w:rsidRPr="00675364" w14:paraId="716AE535" w14:textId="77777777">
        <w:trPr>
          <w:trHeight w:val="986"/>
        </w:trPr>
        <w:tc>
          <w:tcPr>
            <w:tcW w:w="3539" w:type="dxa"/>
            <w:shd w:val="clear" w:color="auto" w:fill="E7E6E6" w:themeFill="background2"/>
          </w:tcPr>
          <w:p w14:paraId="6981D6E4" w14:textId="77777777" w:rsidR="006D39D6" w:rsidRPr="00675364" w:rsidRDefault="006D39D6">
            <w:pPr>
              <w:rPr>
                <w:sz w:val="24"/>
                <w:szCs w:val="24"/>
                <w:lang w:val="en-US"/>
              </w:rPr>
            </w:pPr>
            <w:r>
              <w:rPr>
                <w:sz w:val="24"/>
                <w:szCs w:val="24"/>
                <w:lang w:val="en-US"/>
              </w:rPr>
              <w:t>Position</w:t>
            </w:r>
          </w:p>
        </w:tc>
        <w:tc>
          <w:tcPr>
            <w:tcW w:w="5812" w:type="dxa"/>
            <w:shd w:val="clear" w:color="auto" w:fill="E7E6E6" w:themeFill="background2"/>
          </w:tcPr>
          <w:p w14:paraId="351DDD58" w14:textId="77777777" w:rsidR="006D39D6" w:rsidRPr="007613FD" w:rsidRDefault="006D39D6">
            <w:pPr>
              <w:rPr>
                <w:rFonts w:cs="Calibri"/>
                <w:b/>
                <w:bCs/>
                <w:color w:val="000000"/>
                <w:sz w:val="24"/>
                <w:szCs w:val="24"/>
              </w:rPr>
            </w:pPr>
            <w:r w:rsidRPr="007613FD">
              <w:rPr>
                <w:rFonts w:cs="Calibri"/>
                <w:b/>
                <w:bCs/>
                <w:color w:val="000000"/>
                <w:sz w:val="24"/>
                <w:szCs w:val="24"/>
              </w:rPr>
              <w:t>Title and group</w:t>
            </w:r>
          </w:p>
          <w:p w14:paraId="55C13DC0" w14:textId="77777777" w:rsidR="006D39D6" w:rsidRPr="00675364" w:rsidRDefault="006D39D6">
            <w:pPr>
              <w:rPr>
                <w:sz w:val="24"/>
                <w:szCs w:val="24"/>
                <w:lang w:val="en-US"/>
              </w:rPr>
            </w:pPr>
          </w:p>
        </w:tc>
      </w:tr>
      <w:tr w:rsidR="006D39D6" w:rsidRPr="00675364" w14:paraId="4E4DCC01" w14:textId="77777777">
        <w:trPr>
          <w:trHeight w:val="830"/>
        </w:trPr>
        <w:tc>
          <w:tcPr>
            <w:tcW w:w="3539" w:type="dxa"/>
            <w:shd w:val="clear" w:color="auto" w:fill="E7E6E6" w:themeFill="background2"/>
          </w:tcPr>
          <w:p w14:paraId="2CE82920" w14:textId="77777777" w:rsidR="006D39D6" w:rsidRPr="00675364" w:rsidRDefault="006D39D6">
            <w:pPr>
              <w:rPr>
                <w:sz w:val="24"/>
                <w:szCs w:val="24"/>
                <w:lang w:val="en-US"/>
              </w:rPr>
            </w:pPr>
            <w:r>
              <w:rPr>
                <w:sz w:val="24"/>
                <w:szCs w:val="24"/>
                <w:lang w:val="en-US"/>
              </w:rPr>
              <w:t>Phone</w:t>
            </w:r>
          </w:p>
        </w:tc>
        <w:tc>
          <w:tcPr>
            <w:tcW w:w="5812" w:type="dxa"/>
            <w:shd w:val="clear" w:color="auto" w:fill="E7E6E6" w:themeFill="background2"/>
          </w:tcPr>
          <w:p w14:paraId="617E88AA" w14:textId="77777777" w:rsidR="006D39D6" w:rsidRPr="00675364" w:rsidRDefault="006D39D6">
            <w:pPr>
              <w:rPr>
                <w:sz w:val="24"/>
                <w:szCs w:val="24"/>
                <w:lang w:val="en-US"/>
              </w:rPr>
            </w:pPr>
          </w:p>
        </w:tc>
      </w:tr>
      <w:tr w:rsidR="006D39D6" w:rsidRPr="00675364" w14:paraId="35A509FF" w14:textId="77777777">
        <w:trPr>
          <w:trHeight w:val="1083"/>
        </w:trPr>
        <w:tc>
          <w:tcPr>
            <w:tcW w:w="3539" w:type="dxa"/>
            <w:shd w:val="clear" w:color="auto" w:fill="E7E6E6" w:themeFill="background2"/>
          </w:tcPr>
          <w:p w14:paraId="199831EF" w14:textId="77777777" w:rsidR="006D39D6" w:rsidRPr="00675364" w:rsidRDefault="006D39D6">
            <w:pPr>
              <w:rPr>
                <w:sz w:val="24"/>
                <w:szCs w:val="24"/>
                <w:lang w:val="en-US"/>
              </w:rPr>
            </w:pPr>
            <w:r>
              <w:rPr>
                <w:sz w:val="24"/>
                <w:szCs w:val="24"/>
                <w:lang w:val="en-US"/>
              </w:rPr>
              <w:t>Email</w:t>
            </w:r>
          </w:p>
        </w:tc>
        <w:tc>
          <w:tcPr>
            <w:tcW w:w="5812" w:type="dxa"/>
            <w:shd w:val="clear" w:color="auto" w:fill="E7E6E6" w:themeFill="background2"/>
          </w:tcPr>
          <w:p w14:paraId="7EC0630E" w14:textId="77777777" w:rsidR="006D39D6" w:rsidRPr="00675364" w:rsidRDefault="006D39D6">
            <w:pPr>
              <w:rPr>
                <w:sz w:val="24"/>
                <w:szCs w:val="24"/>
                <w:lang w:val="en-US"/>
              </w:rPr>
            </w:pPr>
          </w:p>
        </w:tc>
      </w:tr>
    </w:tbl>
    <w:p w14:paraId="177D437F" w14:textId="77777777" w:rsidR="007959DD" w:rsidRPr="0065443C" w:rsidRDefault="007959DD" w:rsidP="007959DD">
      <w:pPr>
        <w:pStyle w:val="Heading2"/>
      </w:pPr>
      <w:r w:rsidRPr="0065443C">
        <w:t>Background</w:t>
      </w:r>
    </w:p>
    <w:p w14:paraId="3B931A08" w14:textId="77777777" w:rsidR="007959DD" w:rsidRPr="007959DD" w:rsidRDefault="007959DD" w:rsidP="007959DD">
      <w:pPr>
        <w:spacing w:after="200"/>
        <w:rPr>
          <w:sz w:val="24"/>
          <w:szCs w:val="24"/>
        </w:rPr>
      </w:pPr>
      <w:r w:rsidRPr="007959DD">
        <w:rPr>
          <w:sz w:val="24"/>
          <w:szCs w:val="24"/>
        </w:rPr>
        <w:t xml:space="preserve">The Host Agency wishes to engage the services of the Secondee from the Home Agency to assist with </w:t>
      </w:r>
      <w:r w:rsidR="00164288">
        <w:rPr>
          <w:b/>
          <w:bCs/>
          <w:sz w:val="24"/>
          <w:szCs w:val="24"/>
        </w:rPr>
        <w:t>[enter details/reason for secondment]</w:t>
      </w:r>
    </w:p>
    <w:p w14:paraId="155A75E8" w14:textId="77777777" w:rsidR="007959DD" w:rsidRPr="007959DD" w:rsidRDefault="007959DD" w:rsidP="007959DD">
      <w:pPr>
        <w:spacing w:after="200"/>
        <w:rPr>
          <w:sz w:val="24"/>
          <w:szCs w:val="24"/>
        </w:rPr>
      </w:pPr>
      <w:r w:rsidRPr="007959DD">
        <w:rPr>
          <w:sz w:val="24"/>
          <w:szCs w:val="24"/>
        </w:rPr>
        <w:lastRenderedPageBreak/>
        <w:t>This Secondment Agreement sets out the terms and conditions governing the Secondment of the Secondee from the Home Agency to the Host Agency.</w:t>
      </w:r>
    </w:p>
    <w:p w14:paraId="4A6A0652" w14:textId="77777777" w:rsidR="007959DD" w:rsidRPr="007959DD" w:rsidRDefault="007959DD" w:rsidP="00164288">
      <w:pPr>
        <w:pStyle w:val="Heading2"/>
      </w:pPr>
      <w:r w:rsidRPr="007959DD">
        <w:t>Purpose of Secondment</w:t>
      </w:r>
    </w:p>
    <w:p w14:paraId="608144BD" w14:textId="77777777" w:rsidR="007959DD" w:rsidRPr="007959DD" w:rsidRDefault="007959DD" w:rsidP="007959DD">
      <w:pPr>
        <w:spacing w:after="200"/>
        <w:rPr>
          <w:sz w:val="24"/>
          <w:szCs w:val="24"/>
        </w:rPr>
      </w:pPr>
      <w:r w:rsidRPr="007959DD">
        <w:rPr>
          <w:sz w:val="24"/>
          <w:szCs w:val="24"/>
        </w:rPr>
        <w:t>The Secondee</w:t>
      </w:r>
      <w:r w:rsidR="00164288">
        <w:rPr>
          <w:sz w:val="24"/>
          <w:szCs w:val="24"/>
        </w:rPr>
        <w:t xml:space="preserve"> </w:t>
      </w:r>
      <w:r w:rsidR="00164288" w:rsidRPr="007E153C">
        <w:rPr>
          <w:b/>
          <w:bCs/>
          <w:sz w:val="24"/>
          <w:szCs w:val="24"/>
        </w:rPr>
        <w:t>[</w:t>
      </w:r>
      <w:r w:rsidR="007E153C" w:rsidRPr="007E153C">
        <w:rPr>
          <w:b/>
          <w:bCs/>
          <w:sz w:val="24"/>
          <w:szCs w:val="24"/>
        </w:rPr>
        <w:t>enter secondee name]</w:t>
      </w:r>
      <w:r w:rsidRPr="007959DD">
        <w:rPr>
          <w:sz w:val="24"/>
          <w:szCs w:val="24"/>
        </w:rPr>
        <w:t xml:space="preserve"> will be seconded to the Host Agency, to carry out the duties and responsibilities set out in the </w:t>
      </w:r>
      <w:sdt>
        <w:sdtPr>
          <w:rPr>
            <w:sz w:val="24"/>
            <w:szCs w:val="24"/>
          </w:rPr>
          <w:alias w:val="Doc type"/>
          <w:tag w:val="Doc type"/>
          <w:id w:val="1643614985"/>
          <w:placeholder>
            <w:docPart w:val="527619F0851E480E9679AC78E0463AC1"/>
          </w:placeholder>
          <w:showingPlcHdr/>
          <w:dropDownList>
            <w:listItem w:value="Choose an item."/>
            <w:listItem w:displayText="job description" w:value="job description"/>
            <w:listItem w:displayText="role profile" w:value="role profile"/>
            <w:listItem w:displayText="statement of work" w:value="statement of work"/>
            <w:listItem w:displayText="duties and responsibilities" w:value="duties and responsibilities"/>
          </w:dropDownList>
        </w:sdtPr>
        <w:sdtEndPr/>
        <w:sdtContent>
          <w:r w:rsidRPr="00224564">
            <w:rPr>
              <w:rStyle w:val="PlaceholderText"/>
              <w:b/>
              <w:bCs/>
              <w:sz w:val="24"/>
              <w:szCs w:val="24"/>
            </w:rPr>
            <w:t>Choose an item.</w:t>
          </w:r>
        </w:sdtContent>
      </w:sdt>
      <w:r w:rsidRPr="007959DD">
        <w:rPr>
          <w:sz w:val="24"/>
          <w:szCs w:val="24"/>
        </w:rPr>
        <w:t xml:space="preserve"> attached to this agreement.</w:t>
      </w:r>
    </w:p>
    <w:p w14:paraId="5A36F567" w14:textId="77777777" w:rsidR="007959DD" w:rsidRPr="007959DD" w:rsidRDefault="007959DD" w:rsidP="007959DD">
      <w:pPr>
        <w:spacing w:after="200"/>
        <w:rPr>
          <w:sz w:val="24"/>
          <w:szCs w:val="24"/>
        </w:rPr>
      </w:pPr>
      <w:r w:rsidRPr="007959DD">
        <w:rPr>
          <w:sz w:val="24"/>
          <w:szCs w:val="24"/>
        </w:rPr>
        <w:t>The reason for this Secondment is set out above (see “Background”). The Home Agency has personnel available to be seconded, on a temporary basis, to assist with this effort.</w:t>
      </w:r>
    </w:p>
    <w:p w14:paraId="09715C18" w14:textId="77777777" w:rsidR="007959DD" w:rsidRPr="007959DD" w:rsidRDefault="007959DD" w:rsidP="007959DD">
      <w:pPr>
        <w:spacing w:after="200"/>
        <w:rPr>
          <w:sz w:val="24"/>
          <w:szCs w:val="24"/>
        </w:rPr>
      </w:pPr>
      <w:r w:rsidRPr="007959DD">
        <w:rPr>
          <w:sz w:val="24"/>
          <w:szCs w:val="24"/>
        </w:rPr>
        <w:t xml:space="preserve">During the Secondment, the Secondee will perform the duties assigned by the Host Agency relating to the role of </w:t>
      </w:r>
      <w:sdt>
        <w:sdtPr>
          <w:rPr>
            <w:rFonts w:cs="Calibri"/>
            <w:b/>
            <w:bCs/>
            <w:color w:val="000000"/>
            <w:sz w:val="24"/>
            <w:szCs w:val="24"/>
          </w:rPr>
          <w:alias w:val="Secondment role"/>
          <w:tag w:val=""/>
          <w:id w:val="590433753"/>
          <w:placeholder>
            <w:docPart w:val="41FD8883101A46ECAC85BCCBF70ACB7C"/>
          </w:placeholder>
          <w:dataBinding w:prefixMappings="xmlns:ns0='http://purl.org/dc/elements/1.1/' xmlns:ns1='http://schemas.openxmlformats.org/package/2006/metadata/core-properties' " w:xpath="/ns1:coreProperties[1]/ns0:title[1]" w:storeItemID="{6C3C8BC8-F283-45AE-878A-BAB7291924A1}"/>
          <w:text/>
        </w:sdtPr>
        <w:sdtEndPr/>
        <w:sdtContent>
          <w:r w:rsidR="00932C1C">
            <w:rPr>
              <w:rFonts w:cs="Calibri"/>
              <w:b/>
              <w:bCs/>
              <w:color w:val="000000"/>
              <w:sz w:val="24"/>
              <w:szCs w:val="24"/>
            </w:rPr>
            <w:t>[Secondment template]</w:t>
          </w:r>
        </w:sdtContent>
      </w:sdt>
      <w:r w:rsidRPr="007959DD">
        <w:rPr>
          <w:sz w:val="24"/>
          <w:szCs w:val="24"/>
        </w:rPr>
        <w:t xml:space="preserve"> under the supervision of the Host Manager.</w:t>
      </w:r>
    </w:p>
    <w:p w14:paraId="5CE6B8DE" w14:textId="77777777" w:rsidR="007959DD" w:rsidRPr="007959DD" w:rsidRDefault="007959DD" w:rsidP="007959DD">
      <w:pPr>
        <w:spacing w:after="200"/>
        <w:rPr>
          <w:sz w:val="24"/>
          <w:szCs w:val="24"/>
        </w:rPr>
      </w:pPr>
      <w:r w:rsidRPr="007959DD">
        <w:rPr>
          <w:sz w:val="24"/>
          <w:szCs w:val="24"/>
        </w:rPr>
        <w:t>All parties to this agreement are responsible for ensuring a constructive relationship between the parties is fostered and maintained and the Secondee has clear lines of responsibility and accountability.</w:t>
      </w:r>
    </w:p>
    <w:p w14:paraId="1A4F06AD" w14:textId="77777777" w:rsidR="007959DD" w:rsidRPr="007959DD" w:rsidRDefault="007959DD" w:rsidP="007959DD">
      <w:pPr>
        <w:spacing w:after="200"/>
        <w:rPr>
          <w:sz w:val="24"/>
          <w:szCs w:val="24"/>
        </w:rPr>
      </w:pPr>
      <w:r w:rsidRPr="007959DD">
        <w:rPr>
          <w:sz w:val="24"/>
          <w:szCs w:val="24"/>
        </w:rPr>
        <w:t xml:space="preserve">The Secondment commences on </w:t>
      </w:r>
      <w:sdt>
        <w:sdtPr>
          <w:rPr>
            <w:b/>
            <w:bCs/>
            <w:sz w:val="24"/>
            <w:szCs w:val="24"/>
          </w:rPr>
          <w:alias w:val="Commencement date"/>
          <w:tag w:val=""/>
          <w:id w:val="-1029942634"/>
          <w:placeholder>
            <w:docPart w:val="C6DA7D21664847DCA116C9E3EFA69D94"/>
          </w:placeholder>
          <w:dataBinding w:prefixMappings="xmlns:ns0='http://purl.org/dc/elements/1.1/' xmlns:ns1='http://schemas.openxmlformats.org/package/2006/metadata/core-properties' " w:xpath="/ns1:coreProperties[1]/ns0:subject[1]" w:storeItemID="{6C3C8BC8-F283-45AE-878A-BAB7291924A1}"/>
          <w:text/>
        </w:sdtPr>
        <w:sdtEndPr/>
        <w:sdtContent>
          <w:r w:rsidRPr="00224564">
            <w:rPr>
              <w:b/>
              <w:bCs/>
              <w:sz w:val="24"/>
              <w:szCs w:val="24"/>
            </w:rPr>
            <w:t>Day month year</w:t>
          </w:r>
        </w:sdtContent>
      </w:sdt>
      <w:r w:rsidRPr="007959DD">
        <w:rPr>
          <w:sz w:val="24"/>
          <w:szCs w:val="24"/>
        </w:rPr>
        <w:t xml:space="preserve"> and will end on </w:t>
      </w:r>
      <w:sdt>
        <w:sdtPr>
          <w:rPr>
            <w:rFonts w:cs="Calibri"/>
            <w:b/>
            <w:bCs/>
            <w:color w:val="000000"/>
            <w:sz w:val="24"/>
            <w:szCs w:val="24"/>
          </w:rPr>
          <w:alias w:val="Completion date"/>
          <w:tag w:val=""/>
          <w:id w:val="-2114574958"/>
          <w:placeholder>
            <w:docPart w:val="BA073AB2344C4293B1476E450FBFCA28"/>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224564">
            <w:rPr>
              <w:rFonts w:cs="Calibri"/>
              <w:b/>
              <w:bCs/>
              <w:color w:val="000000"/>
              <w:sz w:val="24"/>
              <w:szCs w:val="24"/>
            </w:rPr>
            <w:t>Day month year</w:t>
          </w:r>
        </w:sdtContent>
      </w:sdt>
      <w:r w:rsidRPr="007959DD">
        <w:rPr>
          <w:sz w:val="24"/>
          <w:szCs w:val="24"/>
        </w:rPr>
        <w:t>, unless terminated earlier in accordance with this agreement (see “Conclusion of Secondment”) or extended by agreement in writing between all three parties.</w:t>
      </w:r>
    </w:p>
    <w:p w14:paraId="64BFCF25" w14:textId="77777777" w:rsidR="007959DD" w:rsidRPr="007959DD" w:rsidRDefault="007959DD" w:rsidP="007959DD">
      <w:pPr>
        <w:shd w:val="clear" w:color="auto" w:fill="FFFFFF" w:themeFill="background1"/>
        <w:spacing w:after="200"/>
        <w:rPr>
          <w:sz w:val="24"/>
          <w:szCs w:val="24"/>
        </w:rPr>
      </w:pPr>
      <w:r w:rsidRPr="007959DD">
        <w:rPr>
          <w:sz w:val="24"/>
          <w:szCs w:val="24"/>
        </w:rPr>
        <w:t>The Secondee will be based at</w:t>
      </w:r>
      <w:r w:rsidR="007E153C">
        <w:rPr>
          <w:sz w:val="24"/>
          <w:szCs w:val="24"/>
        </w:rPr>
        <w:t xml:space="preserve"> </w:t>
      </w:r>
      <w:r w:rsidR="007E153C" w:rsidRPr="007E153C">
        <w:rPr>
          <w:b/>
          <w:bCs/>
          <w:sz w:val="24"/>
          <w:szCs w:val="24"/>
        </w:rPr>
        <w:t>[location]</w:t>
      </w:r>
      <w:r w:rsidRPr="007E153C">
        <w:rPr>
          <w:b/>
          <w:bCs/>
          <w:sz w:val="24"/>
          <w:szCs w:val="24"/>
        </w:rPr>
        <w:t xml:space="preserve"> </w:t>
      </w:r>
      <w:r w:rsidRPr="007959DD">
        <w:rPr>
          <w:sz w:val="24"/>
          <w:szCs w:val="24"/>
        </w:rPr>
        <w:t>for the duration of this Secondment. Flexible working including hybrid working arrangements may apply, in accordance with the Host Agency’s policies.</w:t>
      </w:r>
    </w:p>
    <w:p w14:paraId="2D7AB667" w14:textId="77777777" w:rsidR="007959DD" w:rsidRPr="007959DD" w:rsidRDefault="007959DD" w:rsidP="007E153C">
      <w:pPr>
        <w:pStyle w:val="Heading2"/>
      </w:pPr>
      <w:r w:rsidRPr="007959DD">
        <w:t>Employment Status</w:t>
      </w:r>
    </w:p>
    <w:p w14:paraId="57B45FD7" w14:textId="77777777" w:rsidR="007959DD" w:rsidRPr="007959DD" w:rsidRDefault="007959DD" w:rsidP="007959DD">
      <w:pPr>
        <w:spacing w:after="200"/>
        <w:rPr>
          <w:sz w:val="24"/>
          <w:szCs w:val="24"/>
        </w:rPr>
      </w:pPr>
      <w:r w:rsidRPr="007959DD">
        <w:rPr>
          <w:sz w:val="24"/>
          <w:szCs w:val="24"/>
        </w:rPr>
        <w:t>The Secondee remains an employee of the Home Agency and their existing employment agreement with the Home Agency remains in place throughout the duration of this Secondment, subject to any temporary variations as set out in this agreement (or any subsequent agreements).</w:t>
      </w:r>
    </w:p>
    <w:p w14:paraId="3DCD8D74" w14:textId="77777777" w:rsidR="007959DD" w:rsidRPr="007959DD" w:rsidRDefault="007959DD" w:rsidP="007959DD">
      <w:pPr>
        <w:spacing w:after="200"/>
        <w:rPr>
          <w:rFonts w:cstheme="minorHAnsi"/>
          <w:sz w:val="24"/>
          <w:szCs w:val="24"/>
        </w:rPr>
      </w:pPr>
      <w:r w:rsidRPr="007959DD">
        <w:rPr>
          <w:sz w:val="24"/>
          <w:szCs w:val="24"/>
        </w:rPr>
        <w:t>The</w:t>
      </w:r>
      <w:r w:rsidRPr="007959DD">
        <w:rPr>
          <w:rFonts w:cstheme="minorHAnsi"/>
          <w:sz w:val="24"/>
          <w:szCs w:val="24"/>
        </w:rPr>
        <w:t xml:space="preserve"> Home Agency will provide any variation to the Secondee’s employment agreement with the Home Agency that is needed to provide for matters relating to the Secondment under this agreement.</w:t>
      </w:r>
    </w:p>
    <w:p w14:paraId="11B86686" w14:textId="77777777" w:rsidR="007959DD" w:rsidRPr="007959DD" w:rsidRDefault="007959DD" w:rsidP="007959DD">
      <w:pPr>
        <w:spacing w:after="200"/>
        <w:rPr>
          <w:sz w:val="24"/>
          <w:szCs w:val="24"/>
        </w:rPr>
      </w:pPr>
      <w:r w:rsidRPr="007959DD">
        <w:rPr>
          <w:rFonts w:cstheme="minorHAnsi"/>
          <w:sz w:val="24"/>
          <w:szCs w:val="24"/>
        </w:rPr>
        <w:t>Nothing in this agreement will create, constitute, or evidence any partnership, joint venture, agency, trust or employer/employee relationship between the Host and Home Agency or the Host Agency and the Secondee.</w:t>
      </w:r>
    </w:p>
    <w:p w14:paraId="6A41CBD0" w14:textId="77777777" w:rsidR="007959DD" w:rsidRPr="007959DD" w:rsidRDefault="007959DD" w:rsidP="007959DD">
      <w:pPr>
        <w:spacing w:after="200"/>
        <w:rPr>
          <w:rFonts w:cstheme="minorHAnsi"/>
          <w:sz w:val="24"/>
          <w:szCs w:val="24"/>
        </w:rPr>
      </w:pPr>
      <w:r w:rsidRPr="007959DD">
        <w:rPr>
          <w:rFonts w:cstheme="minorHAnsi"/>
          <w:sz w:val="24"/>
          <w:szCs w:val="24"/>
        </w:rPr>
        <w:t>All parties to this agreement are responsible for ensuring a constructive relationship between the parties is fostered and maintained and the Secondee has clear lines of responsibility and accountability.</w:t>
      </w:r>
    </w:p>
    <w:p w14:paraId="7934E00C" w14:textId="77777777" w:rsidR="007959DD" w:rsidRPr="007959DD" w:rsidRDefault="007959DD" w:rsidP="00D338D9">
      <w:pPr>
        <w:pStyle w:val="Heading2"/>
      </w:pPr>
      <w:r w:rsidRPr="007959DD">
        <w:lastRenderedPageBreak/>
        <w:t>Hours of work</w:t>
      </w:r>
    </w:p>
    <w:p w14:paraId="7C84255D" w14:textId="77777777" w:rsidR="007959DD" w:rsidRPr="00D338D9" w:rsidRDefault="00D338D9" w:rsidP="007959DD">
      <w:pPr>
        <w:spacing w:after="200"/>
        <w:rPr>
          <w:rFonts w:cstheme="minorHAnsi"/>
          <w:b/>
          <w:bCs/>
          <w:sz w:val="24"/>
          <w:szCs w:val="24"/>
        </w:rPr>
      </w:pPr>
      <w:r w:rsidRPr="00D338D9">
        <w:rPr>
          <w:rFonts w:cstheme="minorHAnsi"/>
          <w:b/>
          <w:bCs/>
          <w:sz w:val="24"/>
          <w:szCs w:val="24"/>
        </w:rPr>
        <w:t xml:space="preserve">Note: agencies amend this section as appropriate </w:t>
      </w:r>
    </w:p>
    <w:p w14:paraId="749A6E79" w14:textId="77777777" w:rsidR="007959DD" w:rsidRDefault="007959DD" w:rsidP="007959DD">
      <w:pPr>
        <w:spacing w:after="200"/>
        <w:rPr>
          <w:rFonts w:cstheme="minorHAnsi"/>
          <w:sz w:val="24"/>
          <w:szCs w:val="24"/>
        </w:rPr>
      </w:pPr>
      <w:r w:rsidRPr="007959DD">
        <w:rPr>
          <w:rFonts w:cstheme="minorHAnsi"/>
          <w:sz w:val="24"/>
          <w:szCs w:val="24"/>
        </w:rPr>
        <w:t>The Secondee will continue to work their normal hours agreed under the Secondee’s employment agreement with the Home Agency. From time to time the Host Agency may ask the Secondee to work overtime, additional hours and/or non-standard working pattern. Overtime, additional hours and/or non-standard working pattern will be agreed with the Secondee and discussed with their Home Manager. Fair and reasonable compensation will be provided to the Home Agency for any additional hours worked by the Secondee for the benefit of the Host Agency during the Secondment, in accordance with the Secondee’s employment agreement with the Home Organisation.</w:t>
      </w:r>
    </w:p>
    <w:p w14:paraId="638D0460" w14:textId="77777777" w:rsidR="007A553B" w:rsidRPr="007A553B" w:rsidRDefault="007A553B" w:rsidP="00BB1044">
      <w:pPr>
        <w:pStyle w:val="Heading2"/>
      </w:pPr>
      <w:r w:rsidRPr="007A553B">
        <w:t>Remuneration and associated costs</w:t>
      </w:r>
    </w:p>
    <w:p w14:paraId="33EDD0C9" w14:textId="77777777" w:rsidR="00BB1044" w:rsidRDefault="007A553B" w:rsidP="007A553B">
      <w:pPr>
        <w:spacing w:before="120" w:after="200"/>
        <w:rPr>
          <w:sz w:val="24"/>
          <w:szCs w:val="24"/>
        </w:rPr>
      </w:pPr>
      <w:r w:rsidRPr="00BB1044">
        <w:rPr>
          <w:b/>
          <w:bCs/>
          <w:sz w:val="24"/>
          <w:szCs w:val="24"/>
        </w:rPr>
        <w:t>Note</w:t>
      </w:r>
      <w:r w:rsidR="00BB1044" w:rsidRPr="00BB1044">
        <w:rPr>
          <w:b/>
          <w:bCs/>
          <w:sz w:val="24"/>
          <w:szCs w:val="24"/>
        </w:rPr>
        <w:t>:</w:t>
      </w:r>
      <w:r w:rsidRPr="00BB1044">
        <w:rPr>
          <w:b/>
          <w:bCs/>
          <w:sz w:val="24"/>
          <w:szCs w:val="24"/>
        </w:rPr>
        <w:t xml:space="preserve"> the level of detail required relating to remuneration will depend on the nature of the Secondment.</w:t>
      </w:r>
      <w:r w:rsidRPr="00BB1044">
        <w:rPr>
          <w:sz w:val="24"/>
          <w:szCs w:val="24"/>
        </w:rPr>
        <w:t xml:space="preserve"> </w:t>
      </w:r>
    </w:p>
    <w:p w14:paraId="456F76CD" w14:textId="77777777" w:rsidR="007A553B" w:rsidRPr="0082699E" w:rsidRDefault="007A553B" w:rsidP="007A553B">
      <w:pPr>
        <w:spacing w:before="120" w:after="200"/>
        <w:rPr>
          <w:i/>
          <w:iCs/>
          <w:sz w:val="24"/>
          <w:szCs w:val="24"/>
        </w:rPr>
      </w:pPr>
      <w:r w:rsidRPr="0082699E">
        <w:rPr>
          <w:i/>
          <w:iCs/>
          <w:sz w:val="24"/>
          <w:szCs w:val="24"/>
        </w:rPr>
        <w:t>Where appropriate agencies may wish to include additional detail including a breakdown of the Secondee’s normal remuneration, and the details of higher duties allowances or other allowances if applicable. Higher duties or other allowances may be appropriate in situations including, but not limited to, where the Secondee has additional responsibilities at the Host Agency compared to their substantive role or to recognise other requirements that may differ from the Secondee’s substantive role. Agencies should be clear whether employer contributions to superannuation are included or additional to annual salary specified.</w:t>
      </w:r>
    </w:p>
    <w:p w14:paraId="602D70C2" w14:textId="77777777" w:rsidR="00674902" w:rsidRDefault="009413DC" w:rsidP="009413DC">
      <w:pPr>
        <w:spacing w:after="200"/>
        <w:rPr>
          <w:rFonts w:cstheme="minorHAnsi"/>
          <w:b/>
          <w:bCs/>
          <w:i/>
          <w:sz w:val="24"/>
          <w:szCs w:val="24"/>
        </w:rPr>
      </w:pPr>
      <w:r w:rsidRPr="00D53A76">
        <w:rPr>
          <w:sz w:val="24"/>
          <w:szCs w:val="24"/>
        </w:rPr>
        <w:t xml:space="preserve">During the Secondment the Home Agency will continue to pay the Secondee their normal remuneration including associated entitlements and allowances for the term of the Secondment. The Secondee’s overall </w:t>
      </w:r>
      <w:r w:rsidRPr="00D53A76">
        <w:rPr>
          <w:rFonts w:cstheme="minorHAnsi"/>
          <w:sz w:val="24"/>
          <w:szCs w:val="24"/>
        </w:rPr>
        <w:t xml:space="preserve">remuneration per annum is as below </w:t>
      </w:r>
      <w:r w:rsidRPr="00D53A76">
        <w:rPr>
          <w:rFonts w:cstheme="minorHAnsi"/>
          <w:b/>
          <w:bCs/>
          <w:sz w:val="24"/>
          <w:szCs w:val="24"/>
        </w:rPr>
        <w:t>[add any additional components such as allowances]:</w:t>
      </w:r>
      <w:r w:rsidRPr="00D53A76">
        <w:rPr>
          <w:rFonts w:cstheme="minorHAnsi"/>
          <w:b/>
          <w:bCs/>
          <w:i/>
          <w:sz w:val="24"/>
          <w:szCs w:val="24"/>
        </w:rPr>
        <w:t xml:space="preserve"> </w:t>
      </w:r>
    </w:p>
    <w:p w14:paraId="4A4BBDF5" w14:textId="77777777" w:rsidR="00674902" w:rsidRDefault="00674902">
      <w:pPr>
        <w:rPr>
          <w:rFonts w:cstheme="minorHAnsi"/>
          <w:b/>
          <w:bCs/>
          <w:i/>
          <w:sz w:val="24"/>
          <w:szCs w:val="24"/>
        </w:rPr>
      </w:pPr>
      <w:r>
        <w:rPr>
          <w:rFonts w:cstheme="minorHAnsi"/>
          <w:b/>
          <w:bCs/>
          <w:i/>
          <w:sz w:val="24"/>
          <w:szCs w:val="24"/>
        </w:rPr>
        <w:br w:type="page"/>
      </w:r>
    </w:p>
    <w:p w14:paraId="56C34707" w14:textId="77777777" w:rsidR="009413DC" w:rsidRDefault="009413DC" w:rsidP="009413DC">
      <w:pPr>
        <w:spacing w:after="200"/>
        <w:rPr>
          <w:rFonts w:cstheme="minorHAnsi"/>
          <w:b/>
          <w:bCs/>
          <w:i/>
          <w:sz w:val="24"/>
          <w:szCs w:val="24"/>
        </w:rPr>
      </w:pPr>
    </w:p>
    <w:tbl>
      <w:tblPr>
        <w:tblStyle w:val="TableGrid"/>
        <w:tblW w:w="9351" w:type="dxa"/>
        <w:shd w:val="clear" w:color="auto" w:fill="D5D0DE"/>
        <w:tblLook w:val="04A0" w:firstRow="1" w:lastRow="0" w:firstColumn="1" w:lastColumn="0" w:noHBand="0" w:noVBand="1"/>
      </w:tblPr>
      <w:tblGrid>
        <w:gridCol w:w="6091"/>
        <w:gridCol w:w="3260"/>
      </w:tblGrid>
      <w:tr w:rsidR="00012B53" w:rsidRPr="00675364" w14:paraId="1EAD4082" w14:textId="77777777" w:rsidTr="0011517F">
        <w:trPr>
          <w:trHeight w:val="444"/>
        </w:trPr>
        <w:tc>
          <w:tcPr>
            <w:tcW w:w="6091" w:type="dxa"/>
            <w:shd w:val="clear" w:color="auto" w:fill="E7E6E6" w:themeFill="background2"/>
          </w:tcPr>
          <w:p w14:paraId="1C88CE62" w14:textId="77777777" w:rsidR="00012B53" w:rsidRPr="005A5E1A" w:rsidRDefault="00012B53">
            <w:pPr>
              <w:rPr>
                <w:b/>
                <w:bCs/>
                <w:sz w:val="24"/>
                <w:szCs w:val="24"/>
                <w:lang w:val="en-US"/>
              </w:rPr>
            </w:pPr>
          </w:p>
        </w:tc>
        <w:tc>
          <w:tcPr>
            <w:tcW w:w="3260" w:type="dxa"/>
            <w:shd w:val="clear" w:color="auto" w:fill="E7E6E6" w:themeFill="background2"/>
          </w:tcPr>
          <w:p w14:paraId="47623C39" w14:textId="77777777" w:rsidR="00012B53" w:rsidRPr="005A5E1A" w:rsidRDefault="00AC0E7F">
            <w:pPr>
              <w:rPr>
                <w:b/>
                <w:bCs/>
                <w:sz w:val="24"/>
                <w:szCs w:val="24"/>
                <w:lang w:val="en-US"/>
              </w:rPr>
            </w:pPr>
            <w:r w:rsidRPr="005A5E1A">
              <w:rPr>
                <w:rFonts w:cs="Calibri"/>
                <w:b/>
                <w:bCs/>
                <w:color w:val="000000"/>
                <w:sz w:val="24"/>
                <w:szCs w:val="24"/>
              </w:rPr>
              <w:t>Amount</w:t>
            </w:r>
          </w:p>
        </w:tc>
      </w:tr>
      <w:tr w:rsidR="00012B53" w:rsidRPr="00675364" w14:paraId="559A3668" w14:textId="77777777" w:rsidTr="005D044D">
        <w:trPr>
          <w:trHeight w:val="552"/>
        </w:trPr>
        <w:tc>
          <w:tcPr>
            <w:tcW w:w="6091" w:type="dxa"/>
            <w:shd w:val="clear" w:color="auto" w:fill="E7E6E6" w:themeFill="background2"/>
          </w:tcPr>
          <w:p w14:paraId="779080FB" w14:textId="77777777" w:rsidR="00012B53" w:rsidRPr="00675364" w:rsidRDefault="00AC0E7F">
            <w:pPr>
              <w:rPr>
                <w:sz w:val="24"/>
                <w:szCs w:val="24"/>
                <w:lang w:val="en-US"/>
              </w:rPr>
            </w:pPr>
            <w:r>
              <w:rPr>
                <w:sz w:val="24"/>
                <w:szCs w:val="24"/>
                <w:lang w:val="en-US"/>
              </w:rPr>
              <w:t>Base salary</w:t>
            </w:r>
          </w:p>
        </w:tc>
        <w:tc>
          <w:tcPr>
            <w:tcW w:w="3260" w:type="dxa"/>
            <w:shd w:val="clear" w:color="auto" w:fill="E7E6E6" w:themeFill="background2"/>
          </w:tcPr>
          <w:p w14:paraId="7DB12181" w14:textId="77777777" w:rsidR="00012B53" w:rsidRPr="00675364" w:rsidRDefault="00AC0E7F">
            <w:pPr>
              <w:rPr>
                <w:rFonts w:cs="Calibri"/>
                <w:color w:val="000000"/>
                <w:sz w:val="24"/>
                <w:szCs w:val="24"/>
              </w:rPr>
            </w:pPr>
            <w:r>
              <w:rPr>
                <w:rFonts w:cs="Calibri"/>
                <w:color w:val="000000"/>
                <w:sz w:val="24"/>
                <w:szCs w:val="24"/>
              </w:rPr>
              <w:t>$</w:t>
            </w:r>
            <w:proofErr w:type="spellStart"/>
            <w:proofErr w:type="gramStart"/>
            <w:r>
              <w:rPr>
                <w:rFonts w:cs="Calibri"/>
                <w:color w:val="000000"/>
                <w:sz w:val="24"/>
                <w:szCs w:val="24"/>
              </w:rPr>
              <w:t>xxx,xxx</w:t>
            </w:r>
            <w:proofErr w:type="spellEnd"/>
            <w:proofErr w:type="gramEnd"/>
          </w:p>
          <w:p w14:paraId="0F5F49AD" w14:textId="77777777" w:rsidR="00012B53" w:rsidRPr="00675364" w:rsidRDefault="00012B53">
            <w:pPr>
              <w:rPr>
                <w:sz w:val="24"/>
                <w:szCs w:val="24"/>
                <w:lang w:val="en-US"/>
              </w:rPr>
            </w:pPr>
          </w:p>
        </w:tc>
      </w:tr>
      <w:tr w:rsidR="00012B53" w:rsidRPr="00675364" w14:paraId="06B93C75" w14:textId="77777777" w:rsidTr="005D044D">
        <w:trPr>
          <w:trHeight w:val="660"/>
        </w:trPr>
        <w:tc>
          <w:tcPr>
            <w:tcW w:w="6091" w:type="dxa"/>
            <w:shd w:val="clear" w:color="auto" w:fill="E7E6E6" w:themeFill="background2"/>
          </w:tcPr>
          <w:p w14:paraId="18261557" w14:textId="77777777" w:rsidR="00012B53" w:rsidRPr="00AC0E7F" w:rsidRDefault="00AC0E7F">
            <w:pPr>
              <w:rPr>
                <w:bCs/>
                <w:sz w:val="24"/>
                <w:szCs w:val="24"/>
                <w:lang w:val="en-US"/>
              </w:rPr>
            </w:pPr>
            <w:r w:rsidRPr="00AC0E7F">
              <w:rPr>
                <w:rFonts w:cstheme="minorHAnsi"/>
                <w:bCs/>
                <w:sz w:val="24"/>
                <w:szCs w:val="24"/>
                <w:lang w:eastAsia="en-GB"/>
              </w:rPr>
              <w:t>Employer superannuation contribution</w:t>
            </w:r>
          </w:p>
        </w:tc>
        <w:tc>
          <w:tcPr>
            <w:tcW w:w="3260" w:type="dxa"/>
            <w:shd w:val="clear" w:color="auto" w:fill="E7E6E6" w:themeFill="background2"/>
          </w:tcPr>
          <w:p w14:paraId="080D711E" w14:textId="77777777" w:rsidR="00012B53" w:rsidRPr="00675364" w:rsidRDefault="00AC0E7F">
            <w:pPr>
              <w:rPr>
                <w:sz w:val="24"/>
                <w:szCs w:val="24"/>
                <w:lang w:val="en-US"/>
              </w:rPr>
            </w:pPr>
            <w:r>
              <w:rPr>
                <w:sz w:val="24"/>
                <w:szCs w:val="24"/>
                <w:lang w:val="en-US"/>
              </w:rPr>
              <w:t>$</w:t>
            </w:r>
            <w:proofErr w:type="spellStart"/>
            <w:proofErr w:type="gramStart"/>
            <w:r>
              <w:rPr>
                <w:sz w:val="24"/>
                <w:szCs w:val="24"/>
                <w:lang w:val="en-US"/>
              </w:rPr>
              <w:t>xxx,xxx</w:t>
            </w:r>
            <w:proofErr w:type="spellEnd"/>
            <w:proofErr w:type="gramEnd"/>
          </w:p>
        </w:tc>
      </w:tr>
      <w:tr w:rsidR="00012B53" w:rsidRPr="00675364" w14:paraId="6CCE4091" w14:textId="77777777" w:rsidTr="005D044D">
        <w:trPr>
          <w:trHeight w:val="612"/>
        </w:trPr>
        <w:tc>
          <w:tcPr>
            <w:tcW w:w="6091" w:type="dxa"/>
            <w:shd w:val="clear" w:color="auto" w:fill="E7E6E6" w:themeFill="background2"/>
          </w:tcPr>
          <w:p w14:paraId="0B50FC98" w14:textId="77777777" w:rsidR="00012B53" w:rsidRPr="00AC0E7F" w:rsidRDefault="00AC0E7F">
            <w:pPr>
              <w:rPr>
                <w:bCs/>
                <w:sz w:val="24"/>
                <w:szCs w:val="24"/>
                <w:lang w:val="en-US"/>
              </w:rPr>
            </w:pPr>
            <w:r w:rsidRPr="00AC0E7F">
              <w:rPr>
                <w:rFonts w:cstheme="minorHAnsi"/>
                <w:bCs/>
                <w:sz w:val="24"/>
                <w:szCs w:val="24"/>
                <w:lang w:eastAsia="en-GB"/>
              </w:rPr>
              <w:t>Total Remuneration package</w:t>
            </w:r>
          </w:p>
        </w:tc>
        <w:tc>
          <w:tcPr>
            <w:tcW w:w="3260" w:type="dxa"/>
            <w:shd w:val="clear" w:color="auto" w:fill="E7E6E6" w:themeFill="background2"/>
          </w:tcPr>
          <w:p w14:paraId="3CF70D83" w14:textId="77777777" w:rsidR="00012B53" w:rsidRPr="00675364" w:rsidRDefault="00AC0E7F">
            <w:pPr>
              <w:rPr>
                <w:sz w:val="24"/>
                <w:szCs w:val="24"/>
                <w:lang w:val="en-US"/>
              </w:rPr>
            </w:pPr>
            <w:r>
              <w:rPr>
                <w:sz w:val="24"/>
                <w:szCs w:val="24"/>
                <w:lang w:val="en-US"/>
              </w:rPr>
              <w:t>$</w:t>
            </w:r>
            <w:proofErr w:type="spellStart"/>
            <w:proofErr w:type="gramStart"/>
            <w:r>
              <w:rPr>
                <w:sz w:val="24"/>
                <w:szCs w:val="24"/>
                <w:lang w:val="en-US"/>
              </w:rPr>
              <w:t>xxx,xxx</w:t>
            </w:r>
            <w:proofErr w:type="spellEnd"/>
            <w:proofErr w:type="gramEnd"/>
          </w:p>
        </w:tc>
      </w:tr>
    </w:tbl>
    <w:p w14:paraId="3F8FDCAF" w14:textId="77777777" w:rsidR="009413DC" w:rsidRPr="00D53A76" w:rsidRDefault="009413DC" w:rsidP="009413DC">
      <w:pPr>
        <w:spacing w:before="200" w:after="200"/>
        <w:rPr>
          <w:iCs/>
          <w:sz w:val="24"/>
          <w:szCs w:val="24"/>
        </w:rPr>
      </w:pPr>
      <w:r w:rsidRPr="00D53A76">
        <w:rPr>
          <w:iCs/>
          <w:sz w:val="24"/>
          <w:szCs w:val="24"/>
        </w:rPr>
        <w:t>The above is based on FTE per annum and will be prorated where applicable.</w:t>
      </w:r>
    </w:p>
    <w:p w14:paraId="0D11EF88" w14:textId="77777777" w:rsidR="009413DC" w:rsidRPr="00D53A76" w:rsidRDefault="009413DC" w:rsidP="009413DC">
      <w:pPr>
        <w:spacing w:after="200"/>
        <w:rPr>
          <w:sz w:val="24"/>
          <w:szCs w:val="24"/>
        </w:rPr>
      </w:pPr>
      <w:r w:rsidRPr="00D53A76">
        <w:rPr>
          <w:sz w:val="24"/>
          <w:szCs w:val="24"/>
        </w:rPr>
        <w:t xml:space="preserve">The Secondee’s normal remuneration may change in accordance with the Secondee’s employment agreement with the Home Agency for example following a </w:t>
      </w:r>
      <w:r w:rsidRPr="00012B53">
        <w:rPr>
          <w:b/>
          <w:bCs/>
          <w:sz w:val="24"/>
          <w:szCs w:val="24"/>
        </w:rPr>
        <w:t>[remuneration/salary]</w:t>
      </w:r>
      <w:r w:rsidRPr="00012B53">
        <w:rPr>
          <w:sz w:val="24"/>
          <w:szCs w:val="24"/>
        </w:rPr>
        <w:t xml:space="preserve"> </w:t>
      </w:r>
      <w:r w:rsidRPr="00D53A76">
        <w:rPr>
          <w:sz w:val="24"/>
          <w:szCs w:val="24"/>
        </w:rPr>
        <w:t xml:space="preserve">review. Any </w:t>
      </w:r>
      <w:r w:rsidRPr="00012B53">
        <w:rPr>
          <w:b/>
          <w:bCs/>
          <w:sz w:val="24"/>
          <w:szCs w:val="24"/>
        </w:rPr>
        <w:t>[remuneration/salary]</w:t>
      </w:r>
      <w:r w:rsidRPr="00012B53">
        <w:rPr>
          <w:sz w:val="24"/>
          <w:szCs w:val="24"/>
        </w:rPr>
        <w:t xml:space="preserve"> </w:t>
      </w:r>
      <w:r w:rsidRPr="00D53A76">
        <w:rPr>
          <w:sz w:val="24"/>
          <w:szCs w:val="24"/>
        </w:rPr>
        <w:t>review conducted during the Secondment period will be applied to the Secondee’s base salary only, unless otherwise specified in their employment agreement.</w:t>
      </w:r>
    </w:p>
    <w:p w14:paraId="041EF29A" w14:textId="77777777" w:rsidR="009413DC" w:rsidRPr="00012B53" w:rsidRDefault="009413DC" w:rsidP="009413DC">
      <w:pPr>
        <w:spacing w:after="200"/>
        <w:rPr>
          <w:b/>
          <w:bCs/>
          <w:sz w:val="24"/>
          <w:szCs w:val="24"/>
        </w:rPr>
      </w:pPr>
      <w:r w:rsidRPr="00012B53">
        <w:rPr>
          <w:b/>
          <w:bCs/>
          <w:sz w:val="24"/>
          <w:szCs w:val="24"/>
        </w:rPr>
        <w:t>OR</w:t>
      </w:r>
    </w:p>
    <w:p w14:paraId="324DA848" w14:textId="77777777" w:rsidR="009413DC" w:rsidRPr="00D53A76" w:rsidRDefault="009413DC" w:rsidP="009413DC">
      <w:pPr>
        <w:spacing w:after="200"/>
        <w:rPr>
          <w:sz w:val="24"/>
          <w:szCs w:val="24"/>
        </w:rPr>
      </w:pPr>
      <w:r w:rsidRPr="00D53A76">
        <w:rPr>
          <w:sz w:val="24"/>
          <w:szCs w:val="24"/>
        </w:rPr>
        <w:t xml:space="preserve">The agreed salary during the Secondment is as below </w:t>
      </w:r>
      <w:r w:rsidRPr="00D53A76">
        <w:rPr>
          <w:rFonts w:cstheme="minorHAnsi"/>
          <w:sz w:val="24"/>
          <w:szCs w:val="24"/>
        </w:rPr>
        <w:t>[add any additional components such as allowances]</w:t>
      </w:r>
      <w:r w:rsidRPr="00D53A76">
        <w:rPr>
          <w:sz w:val="24"/>
          <w:szCs w:val="24"/>
        </w:rPr>
        <w:t xml:space="preserve">: </w:t>
      </w:r>
    </w:p>
    <w:tbl>
      <w:tblPr>
        <w:tblStyle w:val="TableGrid"/>
        <w:tblW w:w="9351" w:type="dxa"/>
        <w:shd w:val="clear" w:color="auto" w:fill="D5D0DE"/>
        <w:tblLook w:val="04A0" w:firstRow="1" w:lastRow="0" w:firstColumn="1" w:lastColumn="0" w:noHBand="0" w:noVBand="1"/>
      </w:tblPr>
      <w:tblGrid>
        <w:gridCol w:w="6091"/>
        <w:gridCol w:w="3260"/>
      </w:tblGrid>
      <w:tr w:rsidR="00C03147" w:rsidRPr="00675364" w14:paraId="3DF3D9F9" w14:textId="77777777" w:rsidTr="0011517F">
        <w:trPr>
          <w:trHeight w:val="388"/>
        </w:trPr>
        <w:tc>
          <w:tcPr>
            <w:tcW w:w="6091" w:type="dxa"/>
            <w:shd w:val="clear" w:color="auto" w:fill="E7E6E6" w:themeFill="background2"/>
          </w:tcPr>
          <w:p w14:paraId="683D9DAF" w14:textId="77777777" w:rsidR="00C03147" w:rsidRPr="005A5E1A" w:rsidRDefault="00C03147">
            <w:pPr>
              <w:rPr>
                <w:b/>
                <w:bCs/>
                <w:sz w:val="24"/>
                <w:szCs w:val="24"/>
                <w:lang w:val="en-US"/>
              </w:rPr>
            </w:pPr>
          </w:p>
        </w:tc>
        <w:tc>
          <w:tcPr>
            <w:tcW w:w="3260" w:type="dxa"/>
            <w:shd w:val="clear" w:color="auto" w:fill="E7E6E6" w:themeFill="background2"/>
          </w:tcPr>
          <w:p w14:paraId="1ED72003" w14:textId="77777777" w:rsidR="00C03147" w:rsidRPr="005A5E1A" w:rsidRDefault="00C03147">
            <w:pPr>
              <w:rPr>
                <w:b/>
                <w:bCs/>
                <w:sz w:val="24"/>
                <w:szCs w:val="24"/>
                <w:lang w:val="en-US"/>
              </w:rPr>
            </w:pPr>
            <w:r w:rsidRPr="005A5E1A">
              <w:rPr>
                <w:rFonts w:cs="Calibri"/>
                <w:b/>
                <w:bCs/>
                <w:color w:val="000000"/>
                <w:sz w:val="24"/>
                <w:szCs w:val="24"/>
              </w:rPr>
              <w:t>Amount</w:t>
            </w:r>
          </w:p>
        </w:tc>
      </w:tr>
      <w:tr w:rsidR="00C03147" w:rsidRPr="00675364" w14:paraId="3097A6A6" w14:textId="77777777" w:rsidTr="005D044D">
        <w:trPr>
          <w:trHeight w:val="499"/>
        </w:trPr>
        <w:tc>
          <w:tcPr>
            <w:tcW w:w="6091" w:type="dxa"/>
            <w:shd w:val="clear" w:color="auto" w:fill="E7E6E6" w:themeFill="background2"/>
          </w:tcPr>
          <w:p w14:paraId="4EFDF8DA" w14:textId="77777777" w:rsidR="00C03147" w:rsidRPr="00675364" w:rsidRDefault="00C03147">
            <w:pPr>
              <w:rPr>
                <w:sz w:val="24"/>
                <w:szCs w:val="24"/>
                <w:lang w:val="en-US"/>
              </w:rPr>
            </w:pPr>
            <w:r>
              <w:rPr>
                <w:sz w:val="24"/>
                <w:szCs w:val="24"/>
                <w:lang w:val="en-US"/>
              </w:rPr>
              <w:t>Base salary</w:t>
            </w:r>
          </w:p>
        </w:tc>
        <w:tc>
          <w:tcPr>
            <w:tcW w:w="3260" w:type="dxa"/>
            <w:shd w:val="clear" w:color="auto" w:fill="E7E6E6" w:themeFill="background2"/>
          </w:tcPr>
          <w:p w14:paraId="0040A368" w14:textId="77777777" w:rsidR="00C03147" w:rsidRPr="00675364" w:rsidRDefault="00C03147">
            <w:pPr>
              <w:rPr>
                <w:rFonts w:cs="Calibri"/>
                <w:color w:val="000000"/>
                <w:sz w:val="24"/>
                <w:szCs w:val="24"/>
              </w:rPr>
            </w:pPr>
            <w:r>
              <w:rPr>
                <w:rFonts w:cs="Calibri"/>
                <w:color w:val="000000"/>
                <w:sz w:val="24"/>
                <w:szCs w:val="24"/>
              </w:rPr>
              <w:t>$</w:t>
            </w:r>
            <w:proofErr w:type="spellStart"/>
            <w:proofErr w:type="gramStart"/>
            <w:r>
              <w:rPr>
                <w:rFonts w:cs="Calibri"/>
                <w:color w:val="000000"/>
                <w:sz w:val="24"/>
                <w:szCs w:val="24"/>
              </w:rPr>
              <w:t>xxx,xxx</w:t>
            </w:r>
            <w:proofErr w:type="spellEnd"/>
            <w:proofErr w:type="gramEnd"/>
          </w:p>
          <w:p w14:paraId="4AC988F3" w14:textId="77777777" w:rsidR="00C03147" w:rsidRPr="00675364" w:rsidRDefault="00C03147">
            <w:pPr>
              <w:rPr>
                <w:sz w:val="24"/>
                <w:szCs w:val="24"/>
                <w:lang w:val="en-US"/>
              </w:rPr>
            </w:pPr>
          </w:p>
        </w:tc>
      </w:tr>
      <w:tr w:rsidR="00C03147" w:rsidRPr="00675364" w14:paraId="50619464" w14:textId="77777777" w:rsidTr="005D044D">
        <w:trPr>
          <w:trHeight w:val="636"/>
        </w:trPr>
        <w:tc>
          <w:tcPr>
            <w:tcW w:w="6091" w:type="dxa"/>
            <w:shd w:val="clear" w:color="auto" w:fill="E7E6E6" w:themeFill="background2"/>
          </w:tcPr>
          <w:p w14:paraId="44E10466" w14:textId="77777777" w:rsidR="00C03147" w:rsidRPr="00AC0E7F" w:rsidRDefault="00C03147">
            <w:pPr>
              <w:rPr>
                <w:bCs/>
                <w:sz w:val="24"/>
                <w:szCs w:val="24"/>
                <w:lang w:val="en-US"/>
              </w:rPr>
            </w:pPr>
            <w:r w:rsidRPr="00AC0E7F">
              <w:rPr>
                <w:rFonts w:cstheme="minorHAnsi"/>
                <w:bCs/>
                <w:sz w:val="24"/>
                <w:szCs w:val="24"/>
                <w:lang w:eastAsia="en-GB"/>
              </w:rPr>
              <w:t>Employer superannuation contribution</w:t>
            </w:r>
          </w:p>
        </w:tc>
        <w:tc>
          <w:tcPr>
            <w:tcW w:w="3260" w:type="dxa"/>
            <w:shd w:val="clear" w:color="auto" w:fill="E7E6E6" w:themeFill="background2"/>
          </w:tcPr>
          <w:p w14:paraId="07728B95" w14:textId="77777777" w:rsidR="00C03147" w:rsidRPr="00675364" w:rsidRDefault="00C03147">
            <w:pPr>
              <w:rPr>
                <w:sz w:val="24"/>
                <w:szCs w:val="24"/>
                <w:lang w:val="en-US"/>
              </w:rPr>
            </w:pPr>
            <w:r>
              <w:rPr>
                <w:sz w:val="24"/>
                <w:szCs w:val="24"/>
                <w:lang w:val="en-US"/>
              </w:rPr>
              <w:t>$</w:t>
            </w:r>
            <w:proofErr w:type="spellStart"/>
            <w:proofErr w:type="gramStart"/>
            <w:r>
              <w:rPr>
                <w:sz w:val="24"/>
                <w:szCs w:val="24"/>
                <w:lang w:val="en-US"/>
              </w:rPr>
              <w:t>xxx,xxx</w:t>
            </w:r>
            <w:proofErr w:type="spellEnd"/>
            <w:proofErr w:type="gramEnd"/>
          </w:p>
        </w:tc>
      </w:tr>
      <w:tr w:rsidR="00C03147" w:rsidRPr="00675364" w14:paraId="2DD899F0" w14:textId="77777777" w:rsidTr="00C03147">
        <w:trPr>
          <w:trHeight w:val="689"/>
        </w:trPr>
        <w:tc>
          <w:tcPr>
            <w:tcW w:w="6091" w:type="dxa"/>
            <w:shd w:val="clear" w:color="auto" w:fill="E7E6E6" w:themeFill="background2"/>
          </w:tcPr>
          <w:p w14:paraId="4A86A22F" w14:textId="77777777" w:rsidR="00C03147" w:rsidRPr="00AC0E7F" w:rsidRDefault="00C03147">
            <w:pPr>
              <w:rPr>
                <w:bCs/>
                <w:sz w:val="24"/>
                <w:szCs w:val="24"/>
                <w:lang w:val="en-US"/>
              </w:rPr>
            </w:pPr>
            <w:r w:rsidRPr="00AC0E7F">
              <w:rPr>
                <w:rFonts w:cstheme="minorHAnsi"/>
                <w:bCs/>
                <w:sz w:val="24"/>
                <w:szCs w:val="24"/>
                <w:lang w:eastAsia="en-GB"/>
              </w:rPr>
              <w:t>Total Remuneration package</w:t>
            </w:r>
          </w:p>
        </w:tc>
        <w:tc>
          <w:tcPr>
            <w:tcW w:w="3260" w:type="dxa"/>
            <w:shd w:val="clear" w:color="auto" w:fill="E7E6E6" w:themeFill="background2"/>
          </w:tcPr>
          <w:p w14:paraId="2A08C775" w14:textId="77777777" w:rsidR="00C03147" w:rsidRPr="00675364" w:rsidRDefault="00C03147">
            <w:pPr>
              <w:rPr>
                <w:sz w:val="24"/>
                <w:szCs w:val="24"/>
                <w:lang w:val="en-US"/>
              </w:rPr>
            </w:pPr>
            <w:r>
              <w:rPr>
                <w:sz w:val="24"/>
                <w:szCs w:val="24"/>
                <w:lang w:val="en-US"/>
              </w:rPr>
              <w:t>$</w:t>
            </w:r>
            <w:proofErr w:type="spellStart"/>
            <w:proofErr w:type="gramStart"/>
            <w:r>
              <w:rPr>
                <w:sz w:val="24"/>
                <w:szCs w:val="24"/>
                <w:lang w:val="en-US"/>
              </w:rPr>
              <w:t>xxx,xxx</w:t>
            </w:r>
            <w:proofErr w:type="spellEnd"/>
            <w:proofErr w:type="gramEnd"/>
          </w:p>
        </w:tc>
      </w:tr>
    </w:tbl>
    <w:p w14:paraId="69965C22" w14:textId="77777777" w:rsidR="005D044D" w:rsidRPr="005D044D" w:rsidRDefault="005D044D" w:rsidP="005D044D">
      <w:pPr>
        <w:spacing w:before="200" w:after="200"/>
        <w:rPr>
          <w:iCs/>
          <w:sz w:val="24"/>
          <w:szCs w:val="24"/>
        </w:rPr>
      </w:pPr>
      <w:r w:rsidRPr="005D044D">
        <w:rPr>
          <w:iCs/>
          <w:sz w:val="24"/>
          <w:szCs w:val="24"/>
        </w:rPr>
        <w:t>The above is based on FTE per annum and will be prorated where applicable.</w:t>
      </w:r>
    </w:p>
    <w:p w14:paraId="48597D49" w14:textId="77777777" w:rsidR="005D044D" w:rsidRPr="005D044D" w:rsidRDefault="005D044D" w:rsidP="005D044D">
      <w:pPr>
        <w:spacing w:after="200"/>
        <w:ind w:left="3"/>
        <w:rPr>
          <w:sz w:val="24"/>
          <w:szCs w:val="24"/>
        </w:rPr>
      </w:pPr>
      <w:r w:rsidRPr="005D044D">
        <w:rPr>
          <w:sz w:val="24"/>
          <w:szCs w:val="24"/>
        </w:rPr>
        <w:t>The Home agency will be responsible for the payment of the agreed salary for the term of the Secondment.</w:t>
      </w:r>
    </w:p>
    <w:p w14:paraId="2C2839CE" w14:textId="77777777" w:rsidR="00EF3E1C" w:rsidRPr="0071023A" w:rsidRDefault="00EF3E1C" w:rsidP="00B13E62">
      <w:pPr>
        <w:spacing w:before="120" w:after="200"/>
        <w:ind w:left="3"/>
        <w:rPr>
          <w:b/>
          <w:bCs/>
          <w:sz w:val="24"/>
          <w:szCs w:val="24"/>
        </w:rPr>
      </w:pPr>
      <w:r w:rsidRPr="0071023A">
        <w:rPr>
          <w:b/>
          <w:bCs/>
          <w:sz w:val="24"/>
          <w:szCs w:val="24"/>
        </w:rPr>
        <w:t>AND</w:t>
      </w:r>
    </w:p>
    <w:p w14:paraId="1E3E56F9" w14:textId="77777777" w:rsidR="00EF3E1C" w:rsidRPr="0071023A" w:rsidRDefault="00EF3E1C" w:rsidP="00B13E62">
      <w:pPr>
        <w:spacing w:after="200"/>
        <w:ind w:left="3"/>
        <w:rPr>
          <w:sz w:val="24"/>
          <w:szCs w:val="24"/>
        </w:rPr>
      </w:pPr>
      <w:r w:rsidRPr="0071023A">
        <w:rPr>
          <w:sz w:val="24"/>
          <w:szCs w:val="24"/>
        </w:rPr>
        <w:t xml:space="preserve">The Host Agency is required to reimburse the Home Agency for all remuneration costs (including any higher duties allowance and other benefits that the employee may be entitled to such as wellbeing payments or reimbursements) incurred by the Home Agency during the Secondment. These costs will be reimbursed upon receipt of an invoice from the Home Agency which will be supplied monthly and will be paid by the [insert day] of </w:t>
      </w:r>
      <w:r w:rsidRPr="0071023A">
        <w:rPr>
          <w:sz w:val="24"/>
          <w:szCs w:val="24"/>
        </w:rPr>
        <w:lastRenderedPageBreak/>
        <w:t>the month following the date of the invoice. In addition, the Home Agency will invoice the Host Agency for any applicable non-remuneration costs.</w:t>
      </w:r>
    </w:p>
    <w:p w14:paraId="589B5EB4" w14:textId="77777777" w:rsidR="00EF3E1C" w:rsidRPr="0071023A" w:rsidRDefault="00EF3E1C" w:rsidP="00B13E62">
      <w:pPr>
        <w:spacing w:after="200"/>
        <w:ind w:left="3"/>
        <w:rPr>
          <w:b/>
          <w:bCs/>
          <w:sz w:val="24"/>
          <w:szCs w:val="24"/>
        </w:rPr>
      </w:pPr>
      <w:r w:rsidRPr="0071023A">
        <w:rPr>
          <w:b/>
          <w:bCs/>
          <w:sz w:val="24"/>
          <w:szCs w:val="24"/>
        </w:rPr>
        <w:t>OR</w:t>
      </w:r>
    </w:p>
    <w:p w14:paraId="5B8D0DD5" w14:textId="77777777" w:rsidR="00EF3E1C" w:rsidRPr="0071023A" w:rsidRDefault="00EF3E1C" w:rsidP="00B13E62">
      <w:pPr>
        <w:spacing w:after="200"/>
        <w:ind w:left="3"/>
        <w:rPr>
          <w:sz w:val="24"/>
          <w:szCs w:val="24"/>
        </w:rPr>
      </w:pPr>
      <w:r w:rsidRPr="0071023A">
        <w:rPr>
          <w:sz w:val="24"/>
          <w:szCs w:val="24"/>
        </w:rPr>
        <w:t>The Home Agency will not seek reimbursement for remuneration costs. [If the Home Agency appropriation covers the Secondment or the Secondment is urgent and short term]</w:t>
      </w:r>
    </w:p>
    <w:p w14:paraId="4D589A8A" w14:textId="77777777" w:rsidR="00EF3E1C" w:rsidRPr="0071023A" w:rsidRDefault="00EF3E1C" w:rsidP="00B13E62">
      <w:pPr>
        <w:spacing w:after="200"/>
        <w:ind w:left="3"/>
        <w:rPr>
          <w:b/>
          <w:bCs/>
          <w:sz w:val="24"/>
          <w:szCs w:val="24"/>
        </w:rPr>
      </w:pPr>
      <w:r w:rsidRPr="0071023A">
        <w:rPr>
          <w:sz w:val="24"/>
          <w:szCs w:val="24"/>
        </w:rPr>
        <w:t>Financial information relating to this Secondment is in the attachment and forms part of this Agreement</w:t>
      </w:r>
      <w:r w:rsidRPr="0071023A">
        <w:rPr>
          <w:b/>
          <w:bCs/>
          <w:sz w:val="24"/>
          <w:szCs w:val="24"/>
        </w:rPr>
        <w:t>. [Delete if not applicable]</w:t>
      </w:r>
    </w:p>
    <w:p w14:paraId="5B2D8B21" w14:textId="77777777" w:rsidR="00B13E62" w:rsidRPr="00B13E62" w:rsidRDefault="00EF3E1C" w:rsidP="00B13E62">
      <w:pPr>
        <w:spacing w:after="200"/>
        <w:ind w:left="3"/>
        <w:rPr>
          <w:b/>
          <w:bCs/>
          <w:sz w:val="24"/>
          <w:szCs w:val="24"/>
        </w:rPr>
      </w:pPr>
      <w:r w:rsidRPr="00B13E62">
        <w:rPr>
          <w:b/>
          <w:bCs/>
          <w:sz w:val="24"/>
          <w:szCs w:val="24"/>
        </w:rPr>
        <w:t>Note</w:t>
      </w:r>
      <w:r w:rsidR="0071023A" w:rsidRPr="00B13E62">
        <w:rPr>
          <w:b/>
          <w:bCs/>
          <w:sz w:val="24"/>
          <w:szCs w:val="24"/>
        </w:rPr>
        <w:t xml:space="preserve">: </w:t>
      </w:r>
      <w:r w:rsidRPr="00B13E62">
        <w:rPr>
          <w:b/>
          <w:bCs/>
          <w:sz w:val="24"/>
          <w:szCs w:val="24"/>
        </w:rPr>
        <w:t xml:space="preserve"> agencies should consider the financial arrangements appropriate for the Secondment in conjunction with any guidance issued by the Treasury</w:t>
      </w:r>
      <w:r w:rsidR="00B13E62" w:rsidRPr="00B13E62">
        <w:rPr>
          <w:b/>
          <w:bCs/>
          <w:sz w:val="24"/>
          <w:szCs w:val="24"/>
        </w:rPr>
        <w:t>.</w:t>
      </w:r>
    </w:p>
    <w:p w14:paraId="7D3F5983" w14:textId="77777777" w:rsidR="00EF3E1C" w:rsidRPr="0082699E" w:rsidRDefault="00EF3E1C" w:rsidP="00B13E62">
      <w:pPr>
        <w:spacing w:after="200"/>
        <w:ind w:left="3"/>
        <w:rPr>
          <w:i/>
          <w:iCs/>
          <w:sz w:val="24"/>
          <w:szCs w:val="24"/>
        </w:rPr>
      </w:pPr>
      <w:r w:rsidRPr="0082699E">
        <w:rPr>
          <w:i/>
          <w:iCs/>
          <w:sz w:val="24"/>
          <w:szCs w:val="24"/>
        </w:rPr>
        <w:t>Agencies should consider which appropriation covers the work being performed during the Secondment and the most suitable arrangements to manage these costs. For roles where non remuneration costs may be generated, for example travel costs, agencies should consider whether any special arrangements are required.</w:t>
      </w:r>
    </w:p>
    <w:p w14:paraId="0259DF58" w14:textId="77777777" w:rsidR="00B13E62" w:rsidRPr="0071023A" w:rsidRDefault="00B13E62" w:rsidP="00B13E62">
      <w:pPr>
        <w:spacing w:after="200"/>
        <w:ind w:left="3"/>
        <w:rPr>
          <w:sz w:val="24"/>
          <w:szCs w:val="24"/>
        </w:rPr>
      </w:pPr>
    </w:p>
    <w:p w14:paraId="4CD9E40C" w14:textId="77777777" w:rsidR="00EF3E1C" w:rsidRPr="0071023A" w:rsidRDefault="00EF3E1C" w:rsidP="00B13E62">
      <w:pPr>
        <w:pStyle w:val="Heading2"/>
      </w:pPr>
      <w:r w:rsidRPr="0071023A">
        <w:t>During the Secondment</w:t>
      </w:r>
    </w:p>
    <w:p w14:paraId="5E0E793A" w14:textId="77777777" w:rsidR="00B13E62" w:rsidRDefault="00EF3E1C" w:rsidP="00B13E62">
      <w:pPr>
        <w:spacing w:after="200"/>
        <w:rPr>
          <w:sz w:val="24"/>
          <w:szCs w:val="24"/>
        </w:rPr>
      </w:pPr>
      <w:r w:rsidRPr="0071023A">
        <w:rPr>
          <w:sz w:val="24"/>
          <w:szCs w:val="24"/>
        </w:rPr>
        <w:t>The Home Manager will schedule regular check-ins with the Secondee to debrief on wellbeing, provide updates from the Home Agency relating to the substantive role and discuss the experience of the Secondment.</w:t>
      </w:r>
    </w:p>
    <w:p w14:paraId="6C4D80E2" w14:textId="77777777" w:rsidR="00B13E62" w:rsidRDefault="00B13E62">
      <w:pPr>
        <w:rPr>
          <w:sz w:val="24"/>
          <w:szCs w:val="24"/>
        </w:rPr>
      </w:pPr>
      <w:r>
        <w:rPr>
          <w:sz w:val="24"/>
          <w:szCs w:val="24"/>
        </w:rPr>
        <w:br w:type="page"/>
      </w:r>
    </w:p>
    <w:p w14:paraId="74563DA2" w14:textId="77777777" w:rsidR="00EF3E1C" w:rsidRPr="0071023A" w:rsidRDefault="00EF3E1C" w:rsidP="00B13E62">
      <w:pPr>
        <w:pStyle w:val="Heading2"/>
      </w:pPr>
      <w:r w:rsidRPr="0071023A">
        <w:lastRenderedPageBreak/>
        <w:t xml:space="preserve">Leave entitlements and management </w:t>
      </w:r>
    </w:p>
    <w:p w14:paraId="2B876078" w14:textId="77777777" w:rsidR="00EF3E1C" w:rsidRPr="0071023A" w:rsidRDefault="00EF3E1C" w:rsidP="00B13E62">
      <w:pPr>
        <w:spacing w:after="200"/>
        <w:rPr>
          <w:sz w:val="24"/>
          <w:szCs w:val="24"/>
        </w:rPr>
      </w:pPr>
      <w:r w:rsidRPr="0071023A">
        <w:rPr>
          <w:rFonts w:cstheme="minorHAnsi"/>
          <w:sz w:val="24"/>
          <w:szCs w:val="24"/>
        </w:rPr>
        <w:t xml:space="preserve">Accrual of leave entitlements will remain the responsibility of the Home Agency. </w:t>
      </w:r>
      <w:r w:rsidRPr="0071023A">
        <w:rPr>
          <w:sz w:val="24"/>
          <w:szCs w:val="24"/>
        </w:rPr>
        <w:t xml:space="preserve">The Secondee is expected to take leave during the Secondment with approval from the Home Manager in consultation with the Host Manager. </w:t>
      </w:r>
      <w:r w:rsidRPr="0071023A">
        <w:rPr>
          <w:rFonts w:cstheme="minorHAnsi"/>
          <w:sz w:val="24"/>
          <w:szCs w:val="24"/>
        </w:rPr>
        <w:t>The Home Manager will be responsible for managing leave as required during the Secondment and keeping records of leave taken.</w:t>
      </w:r>
    </w:p>
    <w:p w14:paraId="038CB5BD" w14:textId="77777777" w:rsidR="00EF3E1C" w:rsidRPr="0071023A" w:rsidRDefault="00EF3E1C" w:rsidP="00B13E62">
      <w:pPr>
        <w:spacing w:after="200"/>
        <w:rPr>
          <w:sz w:val="24"/>
          <w:szCs w:val="24"/>
        </w:rPr>
      </w:pPr>
      <w:r w:rsidRPr="0071023A">
        <w:rPr>
          <w:sz w:val="24"/>
          <w:szCs w:val="24"/>
        </w:rPr>
        <w:t>Leave entitlements will remain as set out in the Secondee’s employment agreement with the Home Agency including continuing to accrue annual holidays and sick leave during the Secondment on the terms and conditions established in their employment agreement.</w:t>
      </w:r>
    </w:p>
    <w:p w14:paraId="4824B47B" w14:textId="77777777" w:rsidR="00B13E62" w:rsidRPr="00B13E62" w:rsidRDefault="00EF3E1C" w:rsidP="00B13E62">
      <w:pPr>
        <w:spacing w:after="200"/>
        <w:rPr>
          <w:b/>
          <w:bCs/>
          <w:sz w:val="24"/>
          <w:szCs w:val="24"/>
        </w:rPr>
      </w:pPr>
      <w:r w:rsidRPr="00B13E62">
        <w:rPr>
          <w:b/>
          <w:bCs/>
          <w:sz w:val="24"/>
          <w:szCs w:val="24"/>
        </w:rPr>
        <w:t>Note</w:t>
      </w:r>
      <w:r w:rsidR="00B13E62">
        <w:rPr>
          <w:b/>
          <w:bCs/>
          <w:sz w:val="24"/>
          <w:szCs w:val="24"/>
        </w:rPr>
        <w:t>:</w:t>
      </w:r>
      <w:r w:rsidRPr="00B13E62">
        <w:rPr>
          <w:b/>
          <w:bCs/>
          <w:sz w:val="24"/>
          <w:szCs w:val="24"/>
        </w:rPr>
        <w:t xml:space="preserve"> as with other sections, agencies should adapt this section where necessary to meet organisational needs. </w:t>
      </w:r>
    </w:p>
    <w:p w14:paraId="432C9B97" w14:textId="77777777" w:rsidR="00EF3E1C" w:rsidRPr="0082699E" w:rsidRDefault="00EF3E1C" w:rsidP="00B13E62">
      <w:pPr>
        <w:spacing w:after="200"/>
        <w:rPr>
          <w:i/>
          <w:iCs/>
          <w:sz w:val="24"/>
          <w:szCs w:val="24"/>
        </w:rPr>
      </w:pPr>
      <w:r w:rsidRPr="0082699E">
        <w:rPr>
          <w:i/>
          <w:iCs/>
          <w:sz w:val="24"/>
          <w:szCs w:val="24"/>
        </w:rPr>
        <w:t>Agencies are encouraged to consider how existing payroll systems could be used to streamline processes as much as possible. For example, agencies may enable the Secondee to retain access to their HR “portal” through the course of the Secondment.</w:t>
      </w:r>
    </w:p>
    <w:p w14:paraId="2159BF95" w14:textId="77777777" w:rsidR="007A2B8F" w:rsidRPr="0071023A" w:rsidRDefault="007A2B8F" w:rsidP="00B13E62">
      <w:pPr>
        <w:spacing w:after="200"/>
        <w:rPr>
          <w:sz w:val="24"/>
          <w:szCs w:val="24"/>
        </w:rPr>
      </w:pPr>
    </w:p>
    <w:p w14:paraId="0B1774CC" w14:textId="77777777" w:rsidR="00EF3E1C" w:rsidRPr="0071023A" w:rsidRDefault="00EF3E1C" w:rsidP="00B13E62">
      <w:pPr>
        <w:pStyle w:val="Heading2"/>
      </w:pPr>
      <w:r w:rsidRPr="0071023A">
        <w:t>Performance, misconduct and serious misconduct</w:t>
      </w:r>
    </w:p>
    <w:p w14:paraId="1DE87C65" w14:textId="77777777" w:rsidR="00EF3E1C" w:rsidRPr="0071023A" w:rsidRDefault="00EF3E1C" w:rsidP="00B13E62">
      <w:pPr>
        <w:spacing w:after="200"/>
        <w:rPr>
          <w:sz w:val="24"/>
          <w:szCs w:val="24"/>
        </w:rPr>
      </w:pPr>
      <w:r w:rsidRPr="0071023A">
        <w:rPr>
          <w:sz w:val="24"/>
          <w:szCs w:val="24"/>
        </w:rPr>
        <w:t>The Secondee is included in the Home Manager’s performance and remuneration review processes.</w:t>
      </w:r>
    </w:p>
    <w:p w14:paraId="7AF8F0B3" w14:textId="77777777" w:rsidR="00EF3E1C" w:rsidRPr="0071023A" w:rsidRDefault="00EF3E1C" w:rsidP="00B13E62">
      <w:pPr>
        <w:spacing w:after="200"/>
        <w:rPr>
          <w:sz w:val="24"/>
          <w:szCs w:val="24"/>
        </w:rPr>
      </w:pPr>
      <w:r w:rsidRPr="0071023A">
        <w:rPr>
          <w:sz w:val="24"/>
          <w:szCs w:val="24"/>
        </w:rPr>
        <w:t>The Home Manager is responsible for ensuring these processes are completed for the Secondee during their Secondment, in line with their organisation’s requirements, and in consultation with the Host Manager.</w:t>
      </w:r>
    </w:p>
    <w:p w14:paraId="3B370434" w14:textId="77777777" w:rsidR="00EF3E1C" w:rsidRPr="0071023A" w:rsidRDefault="00EF3E1C" w:rsidP="00B13E62">
      <w:pPr>
        <w:spacing w:after="200"/>
        <w:rPr>
          <w:sz w:val="24"/>
          <w:szCs w:val="24"/>
        </w:rPr>
      </w:pPr>
      <w:r w:rsidRPr="0071023A">
        <w:rPr>
          <w:sz w:val="24"/>
          <w:szCs w:val="24"/>
        </w:rPr>
        <w:t>The Host Manager is responsible for ensuring they set clear expectations of performance for the Secondee during the Secondment. The Host Manager is responsible for day-to-day performance management during the Secondment and should provide performance feedback to the Home Manager to enable a meaningful performance review to take place.</w:t>
      </w:r>
    </w:p>
    <w:p w14:paraId="48A91E6D" w14:textId="77777777" w:rsidR="00EF3E1C" w:rsidRPr="0071023A" w:rsidRDefault="00EF3E1C" w:rsidP="00B13E62">
      <w:pPr>
        <w:spacing w:after="200"/>
        <w:rPr>
          <w:sz w:val="24"/>
          <w:szCs w:val="24"/>
        </w:rPr>
      </w:pPr>
      <w:r w:rsidRPr="0071023A">
        <w:rPr>
          <w:sz w:val="24"/>
          <w:szCs w:val="24"/>
        </w:rPr>
        <w:t>The Host Agency agrees to refer any potential performance and/or disciplinary issues to the Home Agency as soon as possible so that they can be managed by the Home Agency (in consultation with the Host Agency).</w:t>
      </w:r>
    </w:p>
    <w:p w14:paraId="1B0105C7" w14:textId="77777777" w:rsidR="00EF3E1C" w:rsidRPr="0071023A" w:rsidRDefault="00EF3E1C" w:rsidP="00B13E62">
      <w:pPr>
        <w:spacing w:after="200"/>
        <w:rPr>
          <w:sz w:val="24"/>
          <w:szCs w:val="24"/>
        </w:rPr>
      </w:pPr>
      <w:r w:rsidRPr="0071023A">
        <w:rPr>
          <w:sz w:val="24"/>
          <w:szCs w:val="24"/>
        </w:rPr>
        <w:t>The Home Agency will notify and may involve the Host Agency in any investigation or disciplinary process where misconduct or serious misconduct is alleged against the Secondee.</w:t>
      </w:r>
    </w:p>
    <w:p w14:paraId="11477664" w14:textId="77777777" w:rsidR="00EF3E1C" w:rsidRPr="0071023A" w:rsidRDefault="00EF3E1C" w:rsidP="00B13E62">
      <w:pPr>
        <w:spacing w:after="200"/>
        <w:rPr>
          <w:sz w:val="24"/>
          <w:szCs w:val="24"/>
        </w:rPr>
      </w:pPr>
      <w:r w:rsidRPr="0071023A">
        <w:rPr>
          <w:sz w:val="24"/>
          <w:szCs w:val="24"/>
        </w:rPr>
        <w:t xml:space="preserve">In the event </w:t>
      </w:r>
      <w:r w:rsidRPr="0071023A">
        <w:rPr>
          <w:rFonts w:cstheme="minorHAnsi"/>
          <w:sz w:val="24"/>
          <w:szCs w:val="24"/>
        </w:rPr>
        <w:t>the Host Agency has concerns regarding the Secondee’s behaviour or conduct that may amount to potential misconduct, serious misconduct or substandard performance</w:t>
      </w:r>
      <w:r w:rsidRPr="0071023A">
        <w:rPr>
          <w:sz w:val="24"/>
          <w:szCs w:val="24"/>
        </w:rPr>
        <w:t xml:space="preserve">, the Host Manager may elect to terminate the Secondment early in </w:t>
      </w:r>
      <w:r w:rsidRPr="0071023A">
        <w:rPr>
          <w:sz w:val="24"/>
          <w:szCs w:val="24"/>
        </w:rPr>
        <w:lastRenderedPageBreak/>
        <w:t>accordance with this agreement (see “Conclusion of Secondment”), and the Home Manager may consider normal disciplinary action under their relevant policy or procedure once the Secondee returns.</w:t>
      </w:r>
    </w:p>
    <w:p w14:paraId="7D959EA9" w14:textId="77777777" w:rsidR="00EF3E1C" w:rsidRDefault="00EF3E1C" w:rsidP="00B13E62">
      <w:pPr>
        <w:spacing w:after="200"/>
        <w:rPr>
          <w:sz w:val="24"/>
          <w:szCs w:val="24"/>
        </w:rPr>
      </w:pPr>
      <w:r w:rsidRPr="0071023A">
        <w:rPr>
          <w:sz w:val="24"/>
          <w:szCs w:val="24"/>
        </w:rPr>
        <w:t>If the Secondee wishes to report misconduct or wrongdoing in the Host Agency and is unsure of the process for doing so, the Secondee may report their concerns to the Home Agency using the reporting wrongdoing process. Guidance on reporting a serious wrongdoing (making a protected disclosure) can be found on the Office of the Ombudsman website.</w:t>
      </w:r>
    </w:p>
    <w:p w14:paraId="6FF4AC68" w14:textId="77777777" w:rsidR="007A2B8F" w:rsidRPr="0071023A" w:rsidRDefault="007A2B8F" w:rsidP="00B13E62">
      <w:pPr>
        <w:spacing w:after="200"/>
        <w:rPr>
          <w:sz w:val="24"/>
          <w:szCs w:val="24"/>
        </w:rPr>
      </w:pPr>
    </w:p>
    <w:p w14:paraId="18870B18" w14:textId="77777777" w:rsidR="00EF3E1C" w:rsidRPr="0071023A" w:rsidRDefault="00EF3E1C" w:rsidP="00595020">
      <w:pPr>
        <w:pStyle w:val="Heading2"/>
      </w:pPr>
      <w:r w:rsidRPr="0071023A">
        <w:t>Codes of conduct, policies and procedures</w:t>
      </w:r>
    </w:p>
    <w:p w14:paraId="0FC14E32" w14:textId="77777777" w:rsidR="00EF3E1C" w:rsidRPr="0071023A" w:rsidRDefault="00EF3E1C" w:rsidP="00B13E62">
      <w:pPr>
        <w:spacing w:after="200"/>
        <w:rPr>
          <w:sz w:val="24"/>
          <w:szCs w:val="24"/>
        </w:rPr>
      </w:pPr>
      <w:r w:rsidRPr="0071023A">
        <w:rPr>
          <w:sz w:val="24"/>
          <w:szCs w:val="24"/>
        </w:rPr>
        <w:t xml:space="preserve">The Secondee </w:t>
      </w:r>
      <w:r w:rsidRPr="00595020">
        <w:rPr>
          <w:b/>
          <w:bCs/>
          <w:sz w:val="24"/>
          <w:szCs w:val="24"/>
        </w:rPr>
        <w:t>will/has declare(d)</w:t>
      </w:r>
      <w:r w:rsidRPr="0071023A">
        <w:rPr>
          <w:sz w:val="24"/>
          <w:szCs w:val="24"/>
        </w:rPr>
        <w:t xml:space="preserve"> any actual or potential conflicts of interest </w:t>
      </w:r>
      <w:r w:rsidRPr="00595020">
        <w:rPr>
          <w:b/>
          <w:bCs/>
          <w:sz w:val="24"/>
          <w:szCs w:val="24"/>
        </w:rPr>
        <w:t>[agencies may attach conflict of interest form to this Secondment for Secondee to complete]</w:t>
      </w:r>
      <w:r w:rsidRPr="0071023A">
        <w:rPr>
          <w:sz w:val="24"/>
          <w:szCs w:val="24"/>
        </w:rPr>
        <w:t xml:space="preserve"> and will alert the Host Manager to any new conflicts that arise during the Secondment. </w:t>
      </w:r>
    </w:p>
    <w:p w14:paraId="05E189AB" w14:textId="77777777" w:rsidR="00EF3E1C" w:rsidRPr="0071023A" w:rsidRDefault="00EF3E1C" w:rsidP="00B13E62">
      <w:pPr>
        <w:spacing w:after="200"/>
        <w:rPr>
          <w:sz w:val="24"/>
          <w:szCs w:val="24"/>
        </w:rPr>
      </w:pPr>
      <w:r w:rsidRPr="0071023A">
        <w:rPr>
          <w:sz w:val="24"/>
          <w:szCs w:val="24"/>
        </w:rPr>
        <w:t>Where a potential conflict of interest is identified, the Parties will manage the conflict appropriately in accordance with relevant conflict of interest policies and procedures. Where any conflicts cannot be managed, the Host Agency may terminate the Secondment in accordance with this agreement (see “Conclusion of Secondment”).</w:t>
      </w:r>
    </w:p>
    <w:p w14:paraId="386B0CC2" w14:textId="77777777" w:rsidR="00C22450" w:rsidRDefault="00EF3E1C" w:rsidP="00B13E62">
      <w:pPr>
        <w:spacing w:after="200"/>
        <w:rPr>
          <w:sz w:val="24"/>
          <w:szCs w:val="24"/>
        </w:rPr>
      </w:pPr>
      <w:r w:rsidRPr="0071023A">
        <w:rPr>
          <w:sz w:val="24"/>
          <w:szCs w:val="24"/>
        </w:rPr>
        <w:t xml:space="preserve">During the Secondment, the Secondee is required to abide by the internal policies and procedures of both agencies and both the Home and Host Agency Codes of Conduct including the Public Service Standards of Integrity / Code of Conduct. </w:t>
      </w:r>
    </w:p>
    <w:p w14:paraId="7DD54BAF" w14:textId="77777777" w:rsidR="00C22450" w:rsidRDefault="00C22450">
      <w:pPr>
        <w:rPr>
          <w:sz w:val="24"/>
          <w:szCs w:val="24"/>
        </w:rPr>
      </w:pPr>
      <w:r>
        <w:rPr>
          <w:sz w:val="24"/>
          <w:szCs w:val="24"/>
        </w:rPr>
        <w:br w:type="page"/>
      </w:r>
    </w:p>
    <w:p w14:paraId="7AC57746" w14:textId="77777777" w:rsidR="007A2B8F" w:rsidRDefault="007A2B8F" w:rsidP="009D3CF4">
      <w:pPr>
        <w:spacing w:after="200"/>
        <w:rPr>
          <w:sz w:val="24"/>
          <w:szCs w:val="24"/>
        </w:rPr>
      </w:pPr>
      <w:r w:rsidRPr="009D3CF4">
        <w:rPr>
          <w:sz w:val="24"/>
          <w:szCs w:val="24"/>
        </w:rPr>
        <w:lastRenderedPageBreak/>
        <w:t xml:space="preserve">If any conflict arises between the Home Agency and Host Agency’s policies, or if for any other reason the Secondee is unsure what is required of them, they are responsible for seeking advice from their Home and/or Host manager to ensure they comply with any reasonable expectations upon them </w:t>
      </w:r>
      <w:proofErr w:type="gramStart"/>
      <w:r w:rsidRPr="009D3CF4">
        <w:rPr>
          <w:sz w:val="24"/>
          <w:szCs w:val="24"/>
        </w:rPr>
        <w:t>during the course of</w:t>
      </w:r>
      <w:proofErr w:type="gramEnd"/>
      <w:r w:rsidRPr="009D3CF4">
        <w:rPr>
          <w:sz w:val="24"/>
          <w:szCs w:val="24"/>
        </w:rPr>
        <w:t xml:space="preserve"> their Secondment. The Secondee will be informed of the Host Agency’s codes of conduct, policies and procedures upon commencing the Secondment.</w:t>
      </w:r>
    </w:p>
    <w:p w14:paraId="047DBEA1" w14:textId="77777777" w:rsidR="0092396A" w:rsidRPr="009D3CF4" w:rsidRDefault="0092396A" w:rsidP="009D3CF4">
      <w:pPr>
        <w:spacing w:after="200"/>
        <w:rPr>
          <w:sz w:val="24"/>
          <w:szCs w:val="24"/>
        </w:rPr>
      </w:pPr>
    </w:p>
    <w:p w14:paraId="6706E640" w14:textId="77777777" w:rsidR="007A2B8F" w:rsidRPr="009D3CF4" w:rsidRDefault="007A2B8F" w:rsidP="0092396A">
      <w:pPr>
        <w:pStyle w:val="Heading2"/>
      </w:pPr>
      <w:r w:rsidRPr="009D3CF4">
        <w:t>Confidentiality and Security</w:t>
      </w:r>
    </w:p>
    <w:p w14:paraId="0EBC1532" w14:textId="77777777" w:rsidR="007A2B8F" w:rsidRPr="009D3CF4" w:rsidRDefault="007A2B8F" w:rsidP="009D3CF4">
      <w:pPr>
        <w:spacing w:after="200"/>
        <w:rPr>
          <w:sz w:val="24"/>
          <w:szCs w:val="24"/>
        </w:rPr>
      </w:pPr>
      <w:r w:rsidRPr="009D3CF4">
        <w:rPr>
          <w:sz w:val="24"/>
          <w:szCs w:val="24"/>
        </w:rPr>
        <w:t xml:space="preserve">The Secondee will not discuss or disclose any confidential information, including but not limited to, processes, materials, documents, costs or secrets, related to any aspect of the business of either the Home or Host Agency without that organisation’s express permission. The only exception is where discussion or disclosure of information is legitimately required as part of the Secondee’s performance, duties and responsibilities in relation to their work during the Secondment, or as required by law. </w:t>
      </w:r>
    </w:p>
    <w:p w14:paraId="6085E0E0" w14:textId="77777777" w:rsidR="007A2B8F" w:rsidRPr="009D3CF4" w:rsidRDefault="007A2B8F" w:rsidP="009D3CF4">
      <w:pPr>
        <w:spacing w:after="200"/>
        <w:rPr>
          <w:sz w:val="24"/>
          <w:szCs w:val="24"/>
        </w:rPr>
      </w:pPr>
      <w:r w:rsidRPr="009D3CF4">
        <w:rPr>
          <w:sz w:val="24"/>
          <w:szCs w:val="24"/>
        </w:rPr>
        <w:t>Confidentiality requirements under this clause continue to apply after the Secondment ends.</w:t>
      </w:r>
    </w:p>
    <w:p w14:paraId="0B10D6AE" w14:textId="77777777" w:rsidR="007A2B8F" w:rsidRPr="009D3CF4" w:rsidRDefault="007A2B8F" w:rsidP="009D3CF4">
      <w:pPr>
        <w:spacing w:after="200"/>
        <w:rPr>
          <w:sz w:val="24"/>
          <w:szCs w:val="24"/>
        </w:rPr>
      </w:pPr>
      <w:r w:rsidRPr="009D3CF4">
        <w:rPr>
          <w:sz w:val="24"/>
          <w:szCs w:val="24"/>
        </w:rPr>
        <w:t>The Host Agency will ensure that the Secondee is made aware of any particular security requirements that apply in relation to the Secondment.</w:t>
      </w:r>
    </w:p>
    <w:p w14:paraId="20089ADE" w14:textId="77777777" w:rsidR="007A2B8F" w:rsidRDefault="007A2B8F" w:rsidP="009D3CF4">
      <w:pPr>
        <w:spacing w:after="200"/>
        <w:rPr>
          <w:b/>
          <w:bCs/>
          <w:sz w:val="24"/>
          <w:szCs w:val="24"/>
        </w:rPr>
      </w:pPr>
      <w:r w:rsidRPr="009D3CF4">
        <w:rPr>
          <w:sz w:val="24"/>
          <w:szCs w:val="24"/>
        </w:rPr>
        <w:t xml:space="preserve">The Secondment is conditional on the Secondee obtaining and maintaining </w:t>
      </w:r>
      <w:r w:rsidRPr="006E32ED">
        <w:rPr>
          <w:b/>
          <w:bCs/>
          <w:sz w:val="24"/>
          <w:szCs w:val="24"/>
        </w:rPr>
        <w:t>a</w:t>
      </w:r>
      <w:r w:rsidR="00E81BED">
        <w:rPr>
          <w:b/>
          <w:bCs/>
          <w:sz w:val="24"/>
          <w:szCs w:val="24"/>
        </w:rPr>
        <w:t xml:space="preserve"> [insert security clearance required for the role</w:t>
      </w:r>
      <w:r w:rsidR="008755A3">
        <w:rPr>
          <w:b/>
          <w:bCs/>
          <w:sz w:val="24"/>
          <w:szCs w:val="24"/>
        </w:rPr>
        <w:t xml:space="preserve">] </w:t>
      </w:r>
      <w:r w:rsidRPr="009D3CF4">
        <w:rPr>
          <w:sz w:val="24"/>
          <w:szCs w:val="24"/>
        </w:rPr>
        <w:t>security clearance</w:t>
      </w:r>
      <w:r w:rsidRPr="0092396A">
        <w:rPr>
          <w:b/>
          <w:bCs/>
          <w:sz w:val="24"/>
          <w:szCs w:val="24"/>
        </w:rPr>
        <w:t>. [Delete if not required]</w:t>
      </w:r>
    </w:p>
    <w:p w14:paraId="0529FF55" w14:textId="77777777" w:rsidR="0092396A" w:rsidRPr="006E32ED" w:rsidRDefault="0092396A" w:rsidP="009D3CF4">
      <w:pPr>
        <w:spacing w:after="200"/>
        <w:rPr>
          <w:b/>
          <w:bCs/>
          <w:sz w:val="24"/>
          <w:szCs w:val="24"/>
        </w:rPr>
      </w:pPr>
    </w:p>
    <w:p w14:paraId="37351AB3" w14:textId="77777777" w:rsidR="007A2B8F" w:rsidRPr="0082699E" w:rsidRDefault="00952F7A" w:rsidP="009D3CF4">
      <w:pPr>
        <w:spacing w:after="200"/>
        <w:rPr>
          <w:i/>
          <w:iCs/>
          <w:sz w:val="24"/>
          <w:szCs w:val="24"/>
        </w:rPr>
      </w:pPr>
      <w:r w:rsidRPr="0082699E">
        <w:rPr>
          <w:i/>
          <w:iCs/>
          <w:sz w:val="24"/>
          <w:szCs w:val="24"/>
        </w:rPr>
        <w:t>A</w:t>
      </w:r>
      <w:r w:rsidR="007A2B8F" w:rsidRPr="0082699E">
        <w:rPr>
          <w:i/>
          <w:iCs/>
          <w:sz w:val="24"/>
          <w:szCs w:val="24"/>
        </w:rPr>
        <w:t>gencies should consider whether there are any unique or additional confidentiality and security requirements related to either the Host or the Home Agency and/or the role being performed that should be appropriately captured in this section.</w:t>
      </w:r>
    </w:p>
    <w:p w14:paraId="0B4E0F0F" w14:textId="77777777" w:rsidR="006E32ED" w:rsidRDefault="006E32ED">
      <w:pPr>
        <w:rPr>
          <w:b/>
          <w:bCs/>
          <w:sz w:val="24"/>
          <w:szCs w:val="24"/>
        </w:rPr>
      </w:pPr>
      <w:r>
        <w:rPr>
          <w:b/>
          <w:bCs/>
          <w:sz w:val="24"/>
          <w:szCs w:val="24"/>
        </w:rPr>
        <w:br w:type="page"/>
      </w:r>
    </w:p>
    <w:p w14:paraId="4CA4779C" w14:textId="77777777" w:rsidR="007A2B8F" w:rsidRPr="009D3CF4" w:rsidRDefault="007A2B8F" w:rsidP="008755A3">
      <w:pPr>
        <w:pStyle w:val="Heading2"/>
      </w:pPr>
      <w:r w:rsidRPr="009D3CF4">
        <w:lastRenderedPageBreak/>
        <w:t>Copyright and intellectual property</w:t>
      </w:r>
    </w:p>
    <w:p w14:paraId="5C8D683F" w14:textId="77777777" w:rsidR="007A2B8F" w:rsidRPr="009D3CF4" w:rsidRDefault="007A2B8F" w:rsidP="009D3CF4">
      <w:pPr>
        <w:spacing w:after="200"/>
        <w:rPr>
          <w:sz w:val="24"/>
          <w:szCs w:val="24"/>
        </w:rPr>
      </w:pPr>
      <w:r w:rsidRPr="009D3CF4">
        <w:rPr>
          <w:sz w:val="24"/>
          <w:szCs w:val="24"/>
        </w:rPr>
        <w:t xml:space="preserve">Unless agreed in writing, all work produced by the Secondee </w:t>
      </w:r>
      <w:proofErr w:type="gramStart"/>
      <w:r w:rsidRPr="009D3CF4">
        <w:rPr>
          <w:sz w:val="24"/>
          <w:szCs w:val="24"/>
        </w:rPr>
        <w:t>in the course of</w:t>
      </w:r>
      <w:proofErr w:type="gramEnd"/>
      <w:r w:rsidRPr="009D3CF4">
        <w:rPr>
          <w:sz w:val="24"/>
          <w:szCs w:val="24"/>
        </w:rPr>
        <w:t xml:space="preserve"> this Secondment, and copyright and intellectual property in that work, shall belong to the Host Agency and will continue to do so at the conclusion of this Secondment.</w:t>
      </w:r>
    </w:p>
    <w:p w14:paraId="37E52B27" w14:textId="77777777" w:rsidR="008755A3" w:rsidRDefault="008755A3" w:rsidP="008755A3">
      <w:pPr>
        <w:pStyle w:val="Heading2"/>
      </w:pPr>
    </w:p>
    <w:p w14:paraId="6DB55114" w14:textId="77777777" w:rsidR="007A2B8F" w:rsidRPr="009D3CF4" w:rsidRDefault="007A2B8F" w:rsidP="008755A3">
      <w:pPr>
        <w:pStyle w:val="Heading2"/>
      </w:pPr>
      <w:r w:rsidRPr="009D3CF4">
        <w:t>Health and Safety</w:t>
      </w:r>
    </w:p>
    <w:p w14:paraId="5FF46B44" w14:textId="77777777" w:rsidR="007A2B8F" w:rsidRDefault="007A2B8F" w:rsidP="009D3CF4">
      <w:pPr>
        <w:spacing w:after="200"/>
        <w:rPr>
          <w:sz w:val="24"/>
          <w:szCs w:val="24"/>
        </w:rPr>
      </w:pPr>
      <w:r w:rsidRPr="009D3CF4">
        <w:rPr>
          <w:sz w:val="24"/>
          <w:szCs w:val="24"/>
        </w:rPr>
        <w:t>The Host Agency will ensure that the Secondee will be working in a safe and healthy workplace in accordance with the Health and Safety at Work Act 2015 and will ensure that any hazards or workplace injury experiences by the Secondee will be immediately notified to the Home Agency. The Secondee will draw any health and safety issues to the attention of their Home and their Host Manager. The Secondee will also comply with their obligations arising from the Health and Safety at Work Act 2015.</w:t>
      </w:r>
    </w:p>
    <w:p w14:paraId="3EC40B69" w14:textId="77777777" w:rsidR="008755A3" w:rsidRPr="009D3CF4" w:rsidRDefault="008755A3" w:rsidP="009D3CF4">
      <w:pPr>
        <w:spacing w:after="200"/>
        <w:rPr>
          <w:sz w:val="24"/>
          <w:szCs w:val="24"/>
        </w:rPr>
      </w:pPr>
    </w:p>
    <w:p w14:paraId="01F690B7" w14:textId="77777777" w:rsidR="007A2B8F" w:rsidRPr="009D3CF4" w:rsidRDefault="007A2B8F" w:rsidP="008755A3">
      <w:pPr>
        <w:pStyle w:val="Heading2"/>
      </w:pPr>
      <w:r w:rsidRPr="009D3CF4">
        <w:t>Conclusion of Secondment</w:t>
      </w:r>
    </w:p>
    <w:p w14:paraId="6B1A8097" w14:textId="77777777" w:rsidR="007A2B8F" w:rsidRPr="009D3CF4" w:rsidRDefault="007A2B8F" w:rsidP="009D3CF4">
      <w:pPr>
        <w:pStyle w:val="pf0"/>
        <w:spacing w:before="200" w:beforeAutospacing="0" w:after="200" w:afterAutospacing="0"/>
        <w:ind w:left="66"/>
        <w:rPr>
          <w:rFonts w:ascii="Source Sans Pro" w:hAnsi="Source Sans Pro" w:cstheme="minorHAnsi"/>
        </w:rPr>
      </w:pPr>
      <w:r w:rsidRPr="009D3CF4">
        <w:rPr>
          <w:rStyle w:val="cf01"/>
          <w:rFonts w:ascii="Source Sans Pro" w:hAnsi="Source Sans Pro" w:cstheme="minorHAnsi"/>
          <w:sz w:val="24"/>
          <w:szCs w:val="24"/>
        </w:rPr>
        <w:t xml:space="preserve">The Secondment begins on the </w:t>
      </w:r>
      <w:sdt>
        <w:sdtPr>
          <w:rPr>
            <w:rFonts w:ascii="Source Sans Pro" w:hAnsi="Source Sans Pro" w:cstheme="minorHAnsi"/>
            <w:b/>
            <w:bCs/>
            <w:color w:val="000000"/>
          </w:rPr>
          <w:alias w:val="Commencement date"/>
          <w:tag w:val="Commencement date"/>
          <w:id w:val="-1067343670"/>
          <w:placeholder>
            <w:docPart w:val="76E03B780B4C426BB0EB0A905C48698E"/>
          </w:placeholder>
          <w:dataBinding w:prefixMappings="xmlns:ns0='http://purl.org/dc/elements/1.1/' xmlns:ns1='http://schemas.openxmlformats.org/package/2006/metadata/core-properties' " w:xpath="/ns1:coreProperties[1]/ns0:subject[1]" w:storeItemID="{6C3C8BC8-F283-45AE-878A-BAB7291924A1}"/>
          <w:text/>
        </w:sdtPr>
        <w:sdtEndPr/>
        <w:sdtContent>
          <w:r w:rsidRPr="009D3CF4">
            <w:rPr>
              <w:rFonts w:ascii="Source Sans Pro" w:hAnsi="Source Sans Pro" w:cstheme="minorHAnsi"/>
              <w:b/>
              <w:bCs/>
              <w:color w:val="000000"/>
            </w:rPr>
            <w:t>Day month year</w:t>
          </w:r>
        </w:sdtContent>
      </w:sdt>
      <w:r w:rsidRPr="009D3CF4">
        <w:rPr>
          <w:rStyle w:val="cf01"/>
          <w:rFonts w:ascii="Source Sans Pro" w:hAnsi="Source Sans Pro" w:cstheme="minorHAnsi"/>
          <w:sz w:val="24"/>
          <w:szCs w:val="24"/>
        </w:rPr>
        <w:t xml:space="preserve"> and will conclude:</w:t>
      </w:r>
    </w:p>
    <w:p w14:paraId="72C3FEF7" w14:textId="77777777" w:rsidR="007A2B8F" w:rsidRPr="009D3CF4" w:rsidRDefault="007A2B8F" w:rsidP="009D3CF4">
      <w:pPr>
        <w:pStyle w:val="pf0"/>
        <w:numPr>
          <w:ilvl w:val="0"/>
          <w:numId w:val="8"/>
        </w:numPr>
        <w:tabs>
          <w:tab w:val="clear" w:pos="720"/>
          <w:tab w:val="num" w:pos="360"/>
        </w:tabs>
        <w:spacing w:before="200" w:beforeAutospacing="0" w:after="200" w:afterAutospacing="0"/>
        <w:ind w:left="360"/>
        <w:rPr>
          <w:rFonts w:ascii="Source Sans Pro" w:hAnsi="Source Sans Pro" w:cstheme="minorHAnsi"/>
        </w:rPr>
      </w:pPr>
      <w:r w:rsidRPr="009D3CF4">
        <w:rPr>
          <w:rStyle w:val="cf01"/>
          <w:rFonts w:ascii="Source Sans Pro" w:hAnsi="Source Sans Pro" w:cstheme="minorHAnsi"/>
          <w:sz w:val="24"/>
          <w:szCs w:val="24"/>
        </w:rPr>
        <w:t xml:space="preserve">on the </w:t>
      </w:r>
      <w:sdt>
        <w:sdtPr>
          <w:rPr>
            <w:rFonts w:ascii="Source Sans Pro" w:hAnsi="Source Sans Pro" w:cstheme="minorHAnsi"/>
            <w:b/>
            <w:bCs/>
            <w:color w:val="000000"/>
          </w:rPr>
          <w:alias w:val="Completion date"/>
          <w:tag w:val=""/>
          <w:id w:val="-1786412528"/>
          <w:placeholder>
            <w:docPart w:val="55674BBC0609469FAE90CA3B3E5E8B22"/>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9D3CF4">
            <w:rPr>
              <w:rFonts w:ascii="Source Sans Pro" w:hAnsi="Source Sans Pro" w:cstheme="minorHAnsi"/>
              <w:b/>
              <w:bCs/>
              <w:color w:val="000000"/>
            </w:rPr>
            <w:t>Day month year</w:t>
          </w:r>
        </w:sdtContent>
      </w:sdt>
      <w:r w:rsidRPr="009D3CF4">
        <w:rPr>
          <w:rStyle w:val="cf01"/>
          <w:rFonts w:ascii="Source Sans Pro" w:hAnsi="Source Sans Pro" w:cstheme="minorHAnsi"/>
          <w:sz w:val="24"/>
          <w:szCs w:val="24"/>
        </w:rPr>
        <w:t xml:space="preserve"> subject to any variation to the end date agreed in writing by the </w:t>
      </w:r>
      <w:proofErr w:type="gramStart"/>
      <w:r w:rsidRPr="009D3CF4">
        <w:rPr>
          <w:rStyle w:val="cf01"/>
          <w:rFonts w:ascii="Source Sans Pro" w:hAnsi="Source Sans Pro" w:cstheme="minorHAnsi"/>
          <w:sz w:val="24"/>
          <w:szCs w:val="24"/>
        </w:rPr>
        <w:t>parties;</w:t>
      </w:r>
      <w:proofErr w:type="gramEnd"/>
    </w:p>
    <w:p w14:paraId="6419400A" w14:textId="77777777" w:rsidR="007A2B8F" w:rsidRPr="009D3CF4" w:rsidRDefault="007A2B8F" w:rsidP="009D3CF4">
      <w:pPr>
        <w:pStyle w:val="pf0"/>
        <w:numPr>
          <w:ilvl w:val="0"/>
          <w:numId w:val="8"/>
        </w:numPr>
        <w:tabs>
          <w:tab w:val="clear" w:pos="720"/>
          <w:tab w:val="num" w:pos="360"/>
        </w:tabs>
        <w:spacing w:before="200" w:beforeAutospacing="0" w:after="200" w:afterAutospacing="0"/>
        <w:ind w:left="360"/>
        <w:rPr>
          <w:rFonts w:ascii="Source Sans Pro" w:hAnsi="Source Sans Pro" w:cstheme="minorHAnsi"/>
        </w:rPr>
      </w:pPr>
      <w:r w:rsidRPr="009D3CF4">
        <w:rPr>
          <w:rStyle w:val="cf01"/>
          <w:rFonts w:ascii="Source Sans Pro" w:hAnsi="Source Sans Pro" w:cstheme="minorHAnsi"/>
          <w:sz w:val="24"/>
          <w:szCs w:val="24"/>
        </w:rPr>
        <w:t xml:space="preserve">in the event that the Secondee leaves the employment of the Home Agency, on expiry of the relevant notice period required under the Secondee’s employment agreement with the Home </w:t>
      </w:r>
      <w:proofErr w:type="gramStart"/>
      <w:r w:rsidRPr="009D3CF4">
        <w:rPr>
          <w:rStyle w:val="cf01"/>
          <w:rFonts w:ascii="Source Sans Pro" w:hAnsi="Source Sans Pro" w:cstheme="minorHAnsi"/>
          <w:sz w:val="24"/>
          <w:szCs w:val="24"/>
        </w:rPr>
        <w:t>Agency;</w:t>
      </w:r>
      <w:proofErr w:type="gramEnd"/>
    </w:p>
    <w:p w14:paraId="37BAB8A5" w14:textId="77777777" w:rsidR="007A2B8F" w:rsidRPr="009D3CF4" w:rsidRDefault="007A2B8F" w:rsidP="009D3CF4">
      <w:pPr>
        <w:pStyle w:val="pf0"/>
        <w:numPr>
          <w:ilvl w:val="0"/>
          <w:numId w:val="8"/>
        </w:numPr>
        <w:tabs>
          <w:tab w:val="clear" w:pos="720"/>
          <w:tab w:val="num" w:pos="360"/>
        </w:tabs>
        <w:spacing w:before="200" w:beforeAutospacing="0" w:after="200" w:afterAutospacing="0"/>
        <w:ind w:left="360"/>
        <w:rPr>
          <w:rFonts w:ascii="Source Sans Pro" w:hAnsi="Source Sans Pro" w:cstheme="minorHAnsi"/>
        </w:rPr>
      </w:pPr>
      <w:r w:rsidRPr="009D3CF4">
        <w:rPr>
          <w:rStyle w:val="cf01"/>
          <w:rFonts w:ascii="Source Sans Pro" w:hAnsi="Source Sans Pro" w:cstheme="minorHAnsi"/>
          <w:sz w:val="24"/>
          <w:szCs w:val="24"/>
        </w:rPr>
        <w:t xml:space="preserve">prior to the end date, for any reason, upon the agreement of any two of the parties to the agreement on the giving of </w:t>
      </w:r>
      <w:r w:rsidRPr="001C2647">
        <w:rPr>
          <w:rStyle w:val="cf01"/>
          <w:rFonts w:ascii="Source Sans Pro" w:hAnsi="Source Sans Pro" w:cstheme="minorHAnsi"/>
          <w:b/>
          <w:bCs/>
          <w:sz w:val="24"/>
          <w:szCs w:val="24"/>
        </w:rPr>
        <w:t>[number of weeks]</w:t>
      </w:r>
      <w:r w:rsidRPr="009D3CF4">
        <w:rPr>
          <w:rStyle w:val="cf01"/>
          <w:rFonts w:ascii="Source Sans Pro" w:hAnsi="Source Sans Pro" w:cstheme="minorHAnsi"/>
          <w:sz w:val="24"/>
          <w:szCs w:val="24"/>
        </w:rPr>
        <w:t xml:space="preserve"> written notice by a party to the other parties (or less if agreed by the parties</w:t>
      </w:r>
      <w:proofErr w:type="gramStart"/>
      <w:r w:rsidRPr="009D3CF4">
        <w:rPr>
          <w:rStyle w:val="cf01"/>
          <w:rFonts w:ascii="Source Sans Pro" w:hAnsi="Source Sans Pro" w:cstheme="minorHAnsi"/>
          <w:sz w:val="24"/>
          <w:szCs w:val="24"/>
        </w:rPr>
        <w:t>);</w:t>
      </w:r>
      <w:proofErr w:type="gramEnd"/>
    </w:p>
    <w:p w14:paraId="114A52D5" w14:textId="77777777" w:rsidR="00690DCD" w:rsidRDefault="007A2B8F" w:rsidP="009D3CF4">
      <w:pPr>
        <w:pStyle w:val="pf0"/>
        <w:numPr>
          <w:ilvl w:val="0"/>
          <w:numId w:val="8"/>
        </w:numPr>
        <w:tabs>
          <w:tab w:val="clear" w:pos="720"/>
          <w:tab w:val="num" w:pos="360"/>
        </w:tabs>
        <w:spacing w:before="200" w:beforeAutospacing="0" w:after="200" w:afterAutospacing="0"/>
        <w:ind w:left="360"/>
        <w:rPr>
          <w:rStyle w:val="cf01"/>
          <w:rFonts w:ascii="Source Sans Pro" w:hAnsi="Source Sans Pro" w:cstheme="minorHAnsi"/>
          <w:sz w:val="24"/>
          <w:szCs w:val="24"/>
        </w:rPr>
      </w:pPr>
      <w:r w:rsidRPr="009D3CF4">
        <w:rPr>
          <w:rStyle w:val="cf01"/>
          <w:rFonts w:ascii="Source Sans Pro" w:hAnsi="Source Sans Pro" w:cstheme="minorHAnsi"/>
          <w:sz w:val="24"/>
          <w:szCs w:val="24"/>
        </w:rPr>
        <w:t xml:space="preserve">prior to the end date by either the Home or Host Manager where circumstances arise beyond their control, for example due to a restructure. Where practicable, a minimum of two weeks’ notice of termination will be given by the party initiating the </w:t>
      </w:r>
      <w:proofErr w:type="gramStart"/>
      <w:r w:rsidRPr="009D3CF4">
        <w:rPr>
          <w:rStyle w:val="cf01"/>
          <w:rFonts w:ascii="Source Sans Pro" w:hAnsi="Source Sans Pro" w:cstheme="minorHAnsi"/>
          <w:sz w:val="24"/>
          <w:szCs w:val="24"/>
        </w:rPr>
        <w:t>termination;</w:t>
      </w:r>
      <w:proofErr w:type="gramEnd"/>
    </w:p>
    <w:p w14:paraId="6B587464" w14:textId="77777777" w:rsidR="007A2B8F" w:rsidRPr="009D3CF4" w:rsidRDefault="007A2B8F" w:rsidP="009D3CF4">
      <w:pPr>
        <w:pStyle w:val="pf0"/>
        <w:numPr>
          <w:ilvl w:val="0"/>
          <w:numId w:val="8"/>
        </w:numPr>
        <w:tabs>
          <w:tab w:val="clear" w:pos="720"/>
          <w:tab w:val="num" w:pos="360"/>
        </w:tabs>
        <w:spacing w:before="200" w:beforeAutospacing="0" w:after="200" w:afterAutospacing="0"/>
        <w:ind w:left="360"/>
        <w:rPr>
          <w:rStyle w:val="cf01"/>
          <w:rFonts w:ascii="Source Sans Pro" w:hAnsi="Source Sans Pro" w:cstheme="minorHAnsi"/>
          <w:sz w:val="24"/>
          <w:szCs w:val="24"/>
        </w:rPr>
      </w:pPr>
      <w:r w:rsidRPr="009D3CF4">
        <w:rPr>
          <w:rStyle w:val="cf01"/>
          <w:rFonts w:ascii="Source Sans Pro" w:hAnsi="Source Sans Pro" w:cstheme="minorHAnsi"/>
          <w:sz w:val="24"/>
          <w:szCs w:val="24"/>
        </w:rPr>
        <w:t>if a party is in material breach of this agreement, upon written notice of termination to the breaching party from the other party provided:</w:t>
      </w:r>
    </w:p>
    <w:p w14:paraId="3B761751" w14:textId="77777777" w:rsidR="007A2B8F" w:rsidRPr="009D3CF4" w:rsidRDefault="007A2B8F" w:rsidP="009D3CF4">
      <w:pPr>
        <w:pStyle w:val="pf0"/>
        <w:spacing w:before="200" w:beforeAutospacing="0" w:after="200" w:afterAutospacing="0"/>
        <w:ind w:left="360" w:firstLine="720"/>
        <w:rPr>
          <w:rFonts w:ascii="Source Sans Pro" w:hAnsi="Source Sans Pro" w:cstheme="minorHAnsi"/>
        </w:rPr>
      </w:pPr>
      <w:proofErr w:type="spellStart"/>
      <w:r w:rsidRPr="009D3CF4">
        <w:rPr>
          <w:rStyle w:val="cf01"/>
          <w:rFonts w:ascii="Source Sans Pro" w:hAnsi="Source Sans Pro" w:cstheme="minorHAnsi"/>
          <w:sz w:val="24"/>
          <w:szCs w:val="24"/>
        </w:rPr>
        <w:t>i</w:t>
      </w:r>
      <w:proofErr w:type="spellEnd"/>
      <w:r w:rsidRPr="009D3CF4">
        <w:rPr>
          <w:rStyle w:val="cf01"/>
          <w:rFonts w:ascii="Source Sans Pro" w:hAnsi="Source Sans Pro" w:cstheme="minorHAnsi"/>
          <w:sz w:val="24"/>
          <w:szCs w:val="24"/>
        </w:rPr>
        <w:t xml:space="preserve">. the breach is incapable of </w:t>
      </w:r>
      <w:proofErr w:type="gramStart"/>
      <w:r w:rsidRPr="009D3CF4">
        <w:rPr>
          <w:rStyle w:val="cf01"/>
          <w:rFonts w:ascii="Source Sans Pro" w:hAnsi="Source Sans Pro" w:cstheme="minorHAnsi"/>
          <w:sz w:val="24"/>
          <w:szCs w:val="24"/>
        </w:rPr>
        <w:t>remedy;</w:t>
      </w:r>
      <w:proofErr w:type="gramEnd"/>
      <w:r w:rsidRPr="009D3CF4">
        <w:rPr>
          <w:rStyle w:val="cf01"/>
          <w:rFonts w:ascii="Source Sans Pro" w:hAnsi="Source Sans Pro" w:cstheme="minorHAnsi"/>
          <w:sz w:val="24"/>
          <w:szCs w:val="24"/>
        </w:rPr>
        <w:t xml:space="preserve"> </w:t>
      </w:r>
    </w:p>
    <w:p w14:paraId="3C6942FC" w14:textId="77777777" w:rsidR="007A2B8F" w:rsidRPr="009D3CF4" w:rsidRDefault="007A2B8F" w:rsidP="009D3CF4">
      <w:pPr>
        <w:pStyle w:val="pf1"/>
        <w:spacing w:before="200" w:beforeAutospacing="0" w:after="200" w:afterAutospacing="0"/>
        <w:ind w:left="1080"/>
        <w:rPr>
          <w:rFonts w:ascii="Source Sans Pro" w:hAnsi="Source Sans Pro" w:cstheme="minorHAnsi"/>
        </w:rPr>
      </w:pPr>
      <w:r w:rsidRPr="009D3CF4">
        <w:rPr>
          <w:rStyle w:val="cf01"/>
          <w:rFonts w:ascii="Source Sans Pro" w:hAnsi="Source Sans Pro" w:cstheme="minorHAnsi"/>
          <w:sz w:val="24"/>
          <w:szCs w:val="24"/>
        </w:rPr>
        <w:t>ii. if the breach is capable of remedy, it has not been remedied within five (5) Working Days of receipt of written notice to remedy the breach; or</w:t>
      </w:r>
    </w:p>
    <w:p w14:paraId="2D3B9F1B" w14:textId="77777777" w:rsidR="007A2B8F" w:rsidRPr="009D3CF4" w:rsidRDefault="007A2B8F" w:rsidP="009D3CF4">
      <w:pPr>
        <w:pStyle w:val="pf0"/>
        <w:numPr>
          <w:ilvl w:val="0"/>
          <w:numId w:val="8"/>
        </w:numPr>
        <w:tabs>
          <w:tab w:val="clear" w:pos="720"/>
          <w:tab w:val="num" w:pos="360"/>
        </w:tabs>
        <w:spacing w:before="200" w:beforeAutospacing="0" w:after="200" w:afterAutospacing="0"/>
        <w:ind w:left="360"/>
        <w:rPr>
          <w:rFonts w:ascii="Source Sans Pro" w:hAnsi="Source Sans Pro" w:cstheme="minorHAnsi"/>
        </w:rPr>
      </w:pPr>
      <w:r w:rsidRPr="009D3CF4">
        <w:rPr>
          <w:rStyle w:val="cf01"/>
          <w:rFonts w:ascii="Source Sans Pro" w:hAnsi="Source Sans Pro" w:cstheme="minorHAnsi"/>
          <w:sz w:val="24"/>
          <w:szCs w:val="24"/>
        </w:rPr>
        <w:lastRenderedPageBreak/>
        <w:t>In the case where the Host Agency has concerns regarding the Secondee’s behaviour or conduct that may amount potential misconduct, serious misconduct or substandard performance, upon such notice to the Home Agency, if any, as the Host considers appropriate.</w:t>
      </w:r>
    </w:p>
    <w:p w14:paraId="63539550" w14:textId="77777777" w:rsidR="007A2B8F" w:rsidRPr="00AC5A5F" w:rsidRDefault="00CB5999" w:rsidP="009D3CF4">
      <w:pPr>
        <w:spacing w:before="200" w:after="200"/>
        <w:rPr>
          <w:i/>
          <w:iCs/>
          <w:sz w:val="24"/>
          <w:szCs w:val="24"/>
        </w:rPr>
      </w:pPr>
      <w:r w:rsidRPr="00AC5A5F">
        <w:rPr>
          <w:i/>
          <w:iCs/>
          <w:sz w:val="24"/>
          <w:szCs w:val="24"/>
        </w:rPr>
        <w:t>Whe</w:t>
      </w:r>
      <w:r w:rsidR="007A2B8F" w:rsidRPr="00AC5A5F">
        <w:rPr>
          <w:i/>
          <w:iCs/>
          <w:sz w:val="24"/>
          <w:szCs w:val="24"/>
        </w:rPr>
        <w:t xml:space="preserve">n determining an appropriate notice period for early termination, agencies should take into consideration the length and nature of the Secondment and any other factors which may impact on what constitutes a fair and reasonable notice period. It is recommended that the parties consult about termination prior to issuing a notice under this section. </w:t>
      </w:r>
    </w:p>
    <w:p w14:paraId="18941B58" w14:textId="77777777" w:rsidR="00C77553" w:rsidRPr="00C77553" w:rsidRDefault="00C77553" w:rsidP="009D3CF4">
      <w:pPr>
        <w:spacing w:before="200" w:after="200"/>
        <w:rPr>
          <w:b/>
          <w:bCs/>
          <w:sz w:val="24"/>
          <w:szCs w:val="24"/>
        </w:rPr>
      </w:pPr>
    </w:p>
    <w:p w14:paraId="04E9CD6C" w14:textId="77777777" w:rsidR="007A2B8F" w:rsidRPr="009D3CF4" w:rsidRDefault="007A2B8F" w:rsidP="00C77553">
      <w:pPr>
        <w:pStyle w:val="Heading2"/>
      </w:pPr>
      <w:r w:rsidRPr="009D3CF4">
        <w:t xml:space="preserve">Return of Property </w:t>
      </w:r>
    </w:p>
    <w:p w14:paraId="187A6288" w14:textId="77777777" w:rsidR="005A0A80" w:rsidRDefault="007A2B8F" w:rsidP="009D3CF4">
      <w:pPr>
        <w:spacing w:after="200"/>
      </w:pPr>
      <w:r w:rsidRPr="009D3CF4">
        <w:rPr>
          <w:sz w:val="24"/>
          <w:szCs w:val="24"/>
        </w:rPr>
        <w:t>Immediately upon request or on conclusion of the Secondment, the Secondee must return to the Host Agency all property belonging to the Host Agency, it’s customers and/or clients, business partners or other stakeholders back to the Host Agency. This includes, but is not limited to, any hard and soft copy files, confidential information, IT devices, access cards,</w:t>
      </w:r>
      <w:r>
        <w:t xml:space="preserve"> keys, vehicles and workplace equipment (e.g. tools or personal protective equipment). The Secondee must also stop using passwords and codes for the Host Agency’s systems.</w:t>
      </w:r>
    </w:p>
    <w:p w14:paraId="2A22BB06" w14:textId="77777777" w:rsidR="005A0A80" w:rsidRDefault="005A0A80">
      <w:r>
        <w:br w:type="page"/>
      </w:r>
    </w:p>
    <w:p w14:paraId="116D90D3" w14:textId="77777777" w:rsidR="007A2B8F" w:rsidRDefault="007A2B8F" w:rsidP="00C77553">
      <w:pPr>
        <w:pStyle w:val="Heading2"/>
      </w:pPr>
      <w:r>
        <w:lastRenderedPageBreak/>
        <w:t xml:space="preserve">Variation </w:t>
      </w:r>
    </w:p>
    <w:p w14:paraId="3359B89C" w14:textId="77777777" w:rsidR="007A2B8F" w:rsidRPr="005A0A80" w:rsidRDefault="007A2B8F" w:rsidP="00C77553">
      <w:pPr>
        <w:spacing w:after="200"/>
        <w:rPr>
          <w:sz w:val="24"/>
          <w:szCs w:val="24"/>
        </w:rPr>
      </w:pPr>
      <w:r w:rsidRPr="005A0A80">
        <w:rPr>
          <w:sz w:val="24"/>
          <w:szCs w:val="24"/>
        </w:rPr>
        <w:t xml:space="preserve">The parties may mutually vary the terms of this agreement. Such variations must be in writing and signed by the parties. </w:t>
      </w:r>
    </w:p>
    <w:p w14:paraId="140BF6DE" w14:textId="77777777" w:rsidR="007A2B8F" w:rsidRPr="005A0A80" w:rsidRDefault="007A2B8F" w:rsidP="00C77553">
      <w:pPr>
        <w:spacing w:after="200"/>
        <w:rPr>
          <w:b/>
          <w:bCs/>
          <w:sz w:val="24"/>
          <w:szCs w:val="24"/>
        </w:rPr>
      </w:pPr>
      <w:r w:rsidRPr="005A0A80">
        <w:rPr>
          <w:b/>
          <w:bCs/>
          <w:sz w:val="24"/>
          <w:szCs w:val="24"/>
        </w:rPr>
        <w:t>Where to send copies to [</w:t>
      </w:r>
      <w:r w:rsidR="005A0A80" w:rsidRPr="005A0A80">
        <w:rPr>
          <w:b/>
          <w:bCs/>
          <w:sz w:val="24"/>
          <w:szCs w:val="24"/>
        </w:rPr>
        <w:t>a</w:t>
      </w:r>
      <w:r w:rsidRPr="005A0A80">
        <w:rPr>
          <w:b/>
          <w:bCs/>
          <w:sz w:val="24"/>
          <w:szCs w:val="24"/>
        </w:rPr>
        <w:t>mend as appropriate]</w:t>
      </w:r>
    </w:p>
    <w:p w14:paraId="2A0A4CFC" w14:textId="77777777" w:rsidR="007A2B8F" w:rsidRPr="005A0A80" w:rsidRDefault="007A2B8F" w:rsidP="00C77553">
      <w:pPr>
        <w:spacing w:after="200"/>
        <w:rPr>
          <w:b/>
          <w:bCs/>
          <w:sz w:val="24"/>
          <w:szCs w:val="24"/>
        </w:rPr>
      </w:pPr>
      <w:r w:rsidRPr="005A0A80">
        <w:rPr>
          <w:sz w:val="24"/>
          <w:szCs w:val="24"/>
        </w:rPr>
        <w:t xml:space="preserve">To accept this Secondment, please sign and return at your earliest convenience </w:t>
      </w:r>
      <w:r w:rsidRPr="005A0A80">
        <w:rPr>
          <w:b/>
          <w:bCs/>
          <w:sz w:val="24"/>
          <w:szCs w:val="24"/>
        </w:rPr>
        <w:t>to [insert email address/portal].</w:t>
      </w:r>
    </w:p>
    <w:p w14:paraId="68382B13" w14:textId="77777777" w:rsidR="007A2B8F" w:rsidRPr="005A0A80" w:rsidRDefault="007A2B8F" w:rsidP="005A0A80">
      <w:pPr>
        <w:spacing w:after="200"/>
        <w:rPr>
          <w:b/>
          <w:bCs/>
          <w:sz w:val="24"/>
          <w:szCs w:val="24"/>
        </w:rPr>
      </w:pPr>
      <w:r w:rsidRPr="005A0A80">
        <w:rPr>
          <w:sz w:val="24"/>
          <w:szCs w:val="24"/>
        </w:rPr>
        <w:t xml:space="preserve">The Secondee should send any required documentation to </w:t>
      </w:r>
      <w:r w:rsidRPr="005A0A80">
        <w:rPr>
          <w:b/>
          <w:bCs/>
          <w:sz w:val="24"/>
          <w:szCs w:val="24"/>
        </w:rPr>
        <w:t>[insert email address/portal or detail or delete if not required] [Agency to attach checklist].</w:t>
      </w:r>
    </w:p>
    <w:p w14:paraId="4DD95556" w14:textId="77777777" w:rsidR="005A63BC" w:rsidRDefault="007A2B8F" w:rsidP="005A0A80">
      <w:pPr>
        <w:spacing w:after="200"/>
        <w:rPr>
          <w:color w:val="000000" w:themeColor="text1"/>
          <w:sz w:val="24"/>
          <w:szCs w:val="24"/>
        </w:rPr>
      </w:pPr>
      <w:r w:rsidRPr="005A0A80">
        <w:rPr>
          <w:color w:val="000000" w:themeColor="text1"/>
          <w:sz w:val="24"/>
          <w:szCs w:val="24"/>
        </w:rPr>
        <w:t xml:space="preserve">This agreement is contingent on all pre-secondment checks being carried out to the Host Agency’s satisfaction and providing confirmation that the Secondee meets the requirements of this role. These include, confirmation of identity, nationality, right to work in New Zealand, criminal record checks, referee and serious misconduct checks, </w:t>
      </w:r>
      <w:r w:rsidRPr="005A0A80">
        <w:rPr>
          <w:sz w:val="24"/>
          <w:szCs w:val="24"/>
        </w:rPr>
        <w:t>and credit checks where appropriate</w:t>
      </w:r>
      <w:r w:rsidRPr="005A0A80">
        <w:rPr>
          <w:color w:val="000000" w:themeColor="text1"/>
          <w:sz w:val="24"/>
          <w:szCs w:val="24"/>
        </w:rPr>
        <w:t>.</w:t>
      </w:r>
    </w:p>
    <w:p w14:paraId="25ABB17D" w14:textId="77777777" w:rsidR="005A63BC" w:rsidRDefault="005A63BC">
      <w:pPr>
        <w:rPr>
          <w:color w:val="000000" w:themeColor="text1"/>
          <w:sz w:val="24"/>
          <w:szCs w:val="24"/>
        </w:rPr>
      </w:pPr>
      <w:r>
        <w:rPr>
          <w:color w:val="000000" w:themeColor="text1"/>
          <w:sz w:val="24"/>
          <w:szCs w:val="24"/>
        </w:rPr>
        <w:br w:type="page"/>
      </w:r>
    </w:p>
    <w:p w14:paraId="46C4DBCE" w14:textId="77777777" w:rsidR="00EC196A" w:rsidRPr="00EC196A" w:rsidRDefault="00EC196A" w:rsidP="00EC196A">
      <w:pPr>
        <w:spacing w:after="200"/>
        <w:rPr>
          <w:b/>
          <w:bCs/>
          <w:sz w:val="24"/>
          <w:szCs w:val="24"/>
        </w:rPr>
      </w:pPr>
      <w:r w:rsidRPr="00EC196A">
        <w:rPr>
          <w:b/>
          <w:bCs/>
          <w:sz w:val="24"/>
          <w:szCs w:val="24"/>
        </w:rPr>
        <w:lastRenderedPageBreak/>
        <w:t>Signed</w:t>
      </w:r>
    </w:p>
    <w:p w14:paraId="09314E0C" w14:textId="77777777" w:rsidR="00EC196A" w:rsidRDefault="00EC196A" w:rsidP="00EC196A">
      <w:pPr>
        <w:rPr>
          <w:sz w:val="24"/>
          <w:szCs w:val="24"/>
          <w:lang w:val="en-AU"/>
        </w:rPr>
      </w:pPr>
      <w:r w:rsidRPr="00EC196A">
        <w:rPr>
          <w:sz w:val="24"/>
          <w:szCs w:val="24"/>
          <w:lang w:val="en-AU"/>
        </w:rPr>
        <w:t>By si</w:t>
      </w:r>
      <w:r w:rsidR="00532F28">
        <w:rPr>
          <w:sz w:val="24"/>
          <w:szCs w:val="24"/>
          <w:lang w:val="en-AU"/>
        </w:rPr>
        <w:t>gn</w:t>
      </w:r>
      <w:r w:rsidRPr="00EC196A">
        <w:rPr>
          <w:sz w:val="24"/>
          <w:szCs w:val="24"/>
          <w:lang w:val="en-AU"/>
        </w:rPr>
        <w:t xml:space="preserve">ing this </w:t>
      </w:r>
      <w:proofErr w:type="gramStart"/>
      <w:r w:rsidRPr="00EC196A">
        <w:rPr>
          <w:sz w:val="24"/>
          <w:szCs w:val="24"/>
          <w:lang w:val="en-AU"/>
        </w:rPr>
        <w:t>agreement</w:t>
      </w:r>
      <w:proofErr w:type="gramEnd"/>
      <w:r w:rsidRPr="00EC196A">
        <w:rPr>
          <w:sz w:val="24"/>
          <w:szCs w:val="24"/>
          <w:lang w:val="en-AU"/>
        </w:rPr>
        <w:t xml:space="preserve"> the Secondee acknowledges and confirms that they have received a copy of this agreement, understand its content, agree to its terms, are legally entitled to work in New Zealand, and have been advised of their right to seek independent advice and has had a reasonable opportunity to do so.</w:t>
      </w:r>
    </w:p>
    <w:p w14:paraId="438BDE87" w14:textId="77777777" w:rsidR="007237C5" w:rsidRPr="00EC196A" w:rsidRDefault="007237C5" w:rsidP="00EC196A">
      <w:pPr>
        <w:rPr>
          <w:sz w:val="24"/>
          <w:szCs w:val="24"/>
          <w:lang w:val="en-AU"/>
        </w:rPr>
      </w:pPr>
    </w:p>
    <w:p w14:paraId="67E4B569" w14:textId="77777777" w:rsidR="00EC196A" w:rsidRPr="00EC196A" w:rsidRDefault="00EC196A" w:rsidP="00EC196A">
      <w:pPr>
        <w:rPr>
          <w:sz w:val="24"/>
          <w:szCs w:val="24"/>
        </w:rPr>
      </w:pPr>
    </w:p>
    <w:p w14:paraId="4C106B37" w14:textId="77777777" w:rsidR="00EC196A" w:rsidRPr="00EC196A" w:rsidRDefault="00EC196A" w:rsidP="00EC196A">
      <w:pPr>
        <w:tabs>
          <w:tab w:val="left" w:pos="4320"/>
          <w:tab w:val="left" w:pos="5760"/>
          <w:tab w:val="left" w:pos="7200"/>
        </w:tabs>
        <w:ind w:left="207"/>
        <w:jc w:val="both"/>
        <w:rPr>
          <w:rFonts w:cs="Calibri"/>
          <w:snapToGrid w:val="0"/>
          <w:sz w:val="24"/>
          <w:szCs w:val="24"/>
          <w:lang w:val="en-GB"/>
        </w:rPr>
      </w:pPr>
      <w:r w:rsidRPr="00EC196A">
        <w:rPr>
          <w:rFonts w:cs="Calibri"/>
          <w:snapToGrid w:val="0"/>
          <w:sz w:val="24"/>
          <w:szCs w:val="24"/>
          <w:lang w:val="en-GB"/>
        </w:rPr>
        <w:t>________________________________________________Date ______________</w:t>
      </w:r>
    </w:p>
    <w:p w14:paraId="2CEDF04D" w14:textId="77777777" w:rsidR="00EC196A" w:rsidRPr="00EC196A" w:rsidRDefault="00EC196A" w:rsidP="00EC196A">
      <w:pPr>
        <w:tabs>
          <w:tab w:val="left" w:pos="1560"/>
          <w:tab w:val="left" w:pos="5760"/>
          <w:tab w:val="left" w:pos="7200"/>
        </w:tabs>
        <w:spacing w:after="100"/>
        <w:ind w:left="207"/>
        <w:jc w:val="both"/>
        <w:rPr>
          <w:rFonts w:cs="Calibri"/>
          <w:noProof/>
          <w:snapToGrid w:val="0"/>
          <w:sz w:val="24"/>
          <w:szCs w:val="24"/>
          <w:lang w:val="en-GB"/>
        </w:rPr>
      </w:pPr>
      <w:r w:rsidRPr="00EC196A">
        <w:rPr>
          <w:rFonts w:cs="Calibri"/>
          <w:noProof/>
          <w:snapToGrid w:val="0"/>
          <w:sz w:val="24"/>
          <w:szCs w:val="24"/>
          <w:lang w:val="en-GB"/>
        </w:rPr>
        <w:t>Signed by</w:t>
      </w:r>
      <w:r w:rsidR="007237C5">
        <w:rPr>
          <w:rFonts w:cs="Calibri"/>
          <w:noProof/>
          <w:snapToGrid w:val="0"/>
          <w:sz w:val="24"/>
          <w:szCs w:val="24"/>
          <w:lang w:val="en-GB"/>
        </w:rPr>
        <w:t xml:space="preserve"> [enter secondee name] </w:t>
      </w:r>
    </w:p>
    <w:p w14:paraId="3F289336" w14:textId="77777777" w:rsidR="00EC196A" w:rsidRPr="00EC196A" w:rsidRDefault="00EC196A" w:rsidP="00EC196A">
      <w:pPr>
        <w:tabs>
          <w:tab w:val="left" w:pos="1560"/>
          <w:tab w:val="left" w:pos="5760"/>
          <w:tab w:val="left" w:pos="7200"/>
        </w:tabs>
        <w:spacing w:after="100"/>
        <w:ind w:left="207"/>
        <w:jc w:val="both"/>
        <w:rPr>
          <w:rFonts w:cs="Calibri"/>
          <w:b/>
          <w:noProof/>
          <w:snapToGrid w:val="0"/>
          <w:sz w:val="24"/>
          <w:szCs w:val="24"/>
          <w:lang w:val="en-GB"/>
        </w:rPr>
      </w:pPr>
      <w:r w:rsidRPr="00EC196A">
        <w:rPr>
          <w:rFonts w:cs="Calibri"/>
          <w:noProof/>
          <w:snapToGrid w:val="0"/>
          <w:sz w:val="24"/>
          <w:szCs w:val="24"/>
          <w:lang w:val="en-GB"/>
        </w:rPr>
        <w:t xml:space="preserve">the </w:t>
      </w:r>
      <w:r w:rsidRPr="00EC196A">
        <w:rPr>
          <w:rFonts w:cs="Calibri"/>
          <w:b/>
          <w:noProof/>
          <w:snapToGrid w:val="0"/>
          <w:sz w:val="24"/>
          <w:szCs w:val="24"/>
          <w:lang w:val="en-GB"/>
        </w:rPr>
        <w:t>Secondee</w:t>
      </w:r>
    </w:p>
    <w:p w14:paraId="12A46546" w14:textId="77777777" w:rsidR="00EC196A" w:rsidRDefault="00EC196A" w:rsidP="00EC196A">
      <w:pPr>
        <w:tabs>
          <w:tab w:val="left" w:pos="1560"/>
          <w:tab w:val="left" w:pos="5760"/>
          <w:tab w:val="left" w:pos="7200"/>
        </w:tabs>
        <w:jc w:val="both"/>
        <w:rPr>
          <w:rFonts w:cs="Calibri"/>
          <w:sz w:val="24"/>
          <w:szCs w:val="24"/>
        </w:rPr>
      </w:pPr>
    </w:p>
    <w:p w14:paraId="47CDDC10" w14:textId="77777777" w:rsidR="00020E24" w:rsidRPr="00EC196A" w:rsidRDefault="00020E24" w:rsidP="00EC196A">
      <w:pPr>
        <w:tabs>
          <w:tab w:val="left" w:pos="1560"/>
          <w:tab w:val="left" w:pos="5760"/>
          <w:tab w:val="left" w:pos="7200"/>
        </w:tabs>
        <w:jc w:val="both"/>
        <w:rPr>
          <w:rFonts w:cs="Calibri"/>
          <w:sz w:val="24"/>
          <w:szCs w:val="24"/>
        </w:rPr>
      </w:pPr>
    </w:p>
    <w:p w14:paraId="3F801D0A" w14:textId="77777777" w:rsidR="00EC196A" w:rsidRPr="00EC196A" w:rsidRDefault="00EC196A" w:rsidP="00EC196A">
      <w:pPr>
        <w:tabs>
          <w:tab w:val="left" w:pos="4320"/>
          <w:tab w:val="left" w:pos="5760"/>
          <w:tab w:val="left" w:pos="7200"/>
        </w:tabs>
        <w:ind w:left="207"/>
        <w:jc w:val="both"/>
        <w:rPr>
          <w:rFonts w:cs="Calibri"/>
          <w:snapToGrid w:val="0"/>
          <w:sz w:val="24"/>
          <w:szCs w:val="24"/>
          <w:lang w:val="en-GB"/>
        </w:rPr>
      </w:pPr>
      <w:r w:rsidRPr="00EC196A">
        <w:rPr>
          <w:rFonts w:cs="Calibri"/>
          <w:snapToGrid w:val="0"/>
          <w:sz w:val="24"/>
          <w:szCs w:val="24"/>
          <w:lang w:val="en-GB"/>
        </w:rPr>
        <w:t>________________________________________________Date ______________</w:t>
      </w:r>
    </w:p>
    <w:p w14:paraId="30E6F08F" w14:textId="77777777" w:rsidR="00EC196A" w:rsidRPr="00EC196A" w:rsidRDefault="00EC196A" w:rsidP="00EC196A">
      <w:pPr>
        <w:tabs>
          <w:tab w:val="left" w:pos="1560"/>
          <w:tab w:val="left" w:pos="5760"/>
          <w:tab w:val="left" w:pos="7200"/>
        </w:tabs>
        <w:spacing w:after="100"/>
        <w:ind w:left="207"/>
        <w:jc w:val="both"/>
        <w:rPr>
          <w:rFonts w:cs="Calibri"/>
          <w:noProof/>
          <w:snapToGrid w:val="0"/>
          <w:sz w:val="24"/>
          <w:szCs w:val="24"/>
          <w:lang w:val="en-GB"/>
        </w:rPr>
      </w:pPr>
      <w:r w:rsidRPr="00EC196A">
        <w:rPr>
          <w:rFonts w:cs="Calibri"/>
          <w:noProof/>
          <w:snapToGrid w:val="0"/>
          <w:sz w:val="24"/>
          <w:szCs w:val="24"/>
          <w:lang w:val="en-GB"/>
        </w:rPr>
        <w:t>Signed by</w:t>
      </w:r>
      <w:r w:rsidR="007237C5">
        <w:rPr>
          <w:rFonts w:cs="Calibri"/>
          <w:noProof/>
          <w:snapToGrid w:val="0"/>
          <w:sz w:val="24"/>
          <w:szCs w:val="24"/>
          <w:lang w:val="en-GB"/>
        </w:rPr>
        <w:t xml:space="preserve"> </w:t>
      </w:r>
      <w:r w:rsidR="007237C5" w:rsidRPr="00020E24">
        <w:rPr>
          <w:rFonts w:cs="Calibri"/>
          <w:b/>
          <w:bCs/>
          <w:noProof/>
          <w:snapToGrid w:val="0"/>
          <w:sz w:val="24"/>
          <w:szCs w:val="24"/>
          <w:lang w:val="en-GB"/>
        </w:rPr>
        <w:t>Home Manager name</w:t>
      </w:r>
      <w:r w:rsidR="007237C5">
        <w:rPr>
          <w:rFonts w:cs="Calibri"/>
          <w:noProof/>
          <w:snapToGrid w:val="0"/>
          <w:sz w:val="24"/>
          <w:szCs w:val="24"/>
          <w:lang w:val="en-GB"/>
        </w:rPr>
        <w:t xml:space="preserve"> </w:t>
      </w:r>
    </w:p>
    <w:p w14:paraId="26A77551" w14:textId="77777777" w:rsidR="00EC196A" w:rsidRPr="00020E24" w:rsidRDefault="007237C5" w:rsidP="00EC196A">
      <w:pPr>
        <w:tabs>
          <w:tab w:val="left" w:pos="1560"/>
          <w:tab w:val="left" w:pos="5760"/>
          <w:tab w:val="left" w:pos="7200"/>
        </w:tabs>
        <w:spacing w:after="100"/>
        <w:ind w:left="207"/>
        <w:jc w:val="both"/>
        <w:rPr>
          <w:rFonts w:cs="Calibri"/>
          <w:noProof/>
          <w:snapToGrid w:val="0"/>
          <w:sz w:val="24"/>
          <w:szCs w:val="24"/>
          <w:lang w:val="en-GB"/>
        </w:rPr>
      </w:pPr>
      <w:r w:rsidRPr="00020E24">
        <w:rPr>
          <w:rFonts w:cs="Calibri"/>
          <w:color w:val="000000"/>
          <w:sz w:val="24"/>
          <w:szCs w:val="24"/>
        </w:rPr>
        <w:t>Tile and group</w:t>
      </w:r>
      <w:r w:rsidR="00020E24" w:rsidRPr="00020E24">
        <w:rPr>
          <w:rFonts w:cs="Calibri"/>
          <w:color w:val="000000"/>
          <w:sz w:val="24"/>
          <w:szCs w:val="24"/>
        </w:rPr>
        <w:t xml:space="preserve"> </w:t>
      </w:r>
    </w:p>
    <w:p w14:paraId="014C7654" w14:textId="77777777" w:rsidR="00EC196A" w:rsidRDefault="00EC196A" w:rsidP="00EC196A">
      <w:pPr>
        <w:tabs>
          <w:tab w:val="left" w:pos="1560"/>
          <w:tab w:val="left" w:pos="5760"/>
          <w:tab w:val="left" w:pos="7200"/>
        </w:tabs>
        <w:spacing w:after="100"/>
        <w:ind w:left="207"/>
        <w:jc w:val="both"/>
        <w:rPr>
          <w:rFonts w:cs="Calibri"/>
          <w:b/>
          <w:noProof/>
          <w:snapToGrid w:val="0"/>
          <w:sz w:val="24"/>
          <w:szCs w:val="24"/>
          <w:lang w:val="en-GB"/>
        </w:rPr>
      </w:pPr>
      <w:r w:rsidRPr="00EC196A">
        <w:rPr>
          <w:rFonts w:cs="Calibri"/>
          <w:noProof/>
          <w:snapToGrid w:val="0"/>
          <w:sz w:val="24"/>
          <w:szCs w:val="24"/>
          <w:lang w:val="en-GB"/>
        </w:rPr>
        <w:t xml:space="preserve">On behalf of the </w:t>
      </w:r>
      <w:r w:rsidRPr="00EC196A">
        <w:rPr>
          <w:rFonts w:cs="Calibri"/>
          <w:b/>
          <w:noProof/>
          <w:snapToGrid w:val="0"/>
          <w:sz w:val="24"/>
          <w:szCs w:val="24"/>
          <w:lang w:val="en-GB"/>
        </w:rPr>
        <w:t>Home Agency</w:t>
      </w:r>
    </w:p>
    <w:p w14:paraId="6D641615" w14:textId="77777777" w:rsidR="00B62814" w:rsidRDefault="00B62814" w:rsidP="00EC196A">
      <w:pPr>
        <w:tabs>
          <w:tab w:val="left" w:pos="1560"/>
          <w:tab w:val="left" w:pos="5760"/>
          <w:tab w:val="left" w:pos="7200"/>
        </w:tabs>
        <w:spacing w:after="100"/>
        <w:ind w:left="207"/>
        <w:jc w:val="both"/>
        <w:rPr>
          <w:rFonts w:cs="Calibri"/>
          <w:b/>
          <w:noProof/>
          <w:snapToGrid w:val="0"/>
          <w:sz w:val="24"/>
          <w:szCs w:val="24"/>
          <w:lang w:val="en-GB"/>
        </w:rPr>
      </w:pPr>
    </w:p>
    <w:p w14:paraId="33B00BDB" w14:textId="77777777" w:rsidR="00B62814" w:rsidRPr="00EC196A" w:rsidRDefault="00B62814" w:rsidP="00EC196A">
      <w:pPr>
        <w:tabs>
          <w:tab w:val="left" w:pos="1560"/>
          <w:tab w:val="left" w:pos="5760"/>
          <w:tab w:val="left" w:pos="7200"/>
        </w:tabs>
        <w:spacing w:after="100"/>
        <w:ind w:left="207"/>
        <w:jc w:val="both"/>
        <w:rPr>
          <w:rFonts w:cs="Calibri"/>
          <w:b/>
          <w:noProof/>
          <w:snapToGrid w:val="0"/>
          <w:sz w:val="24"/>
          <w:szCs w:val="24"/>
          <w:lang w:val="en-GB"/>
        </w:rPr>
      </w:pPr>
    </w:p>
    <w:p w14:paraId="03C3A90E" w14:textId="77777777" w:rsidR="00EC196A" w:rsidRPr="00EC196A" w:rsidRDefault="00EC196A" w:rsidP="00EC196A">
      <w:pPr>
        <w:tabs>
          <w:tab w:val="left" w:pos="1560"/>
          <w:tab w:val="left" w:pos="5760"/>
          <w:tab w:val="left" w:pos="7200"/>
        </w:tabs>
        <w:spacing w:after="100"/>
        <w:ind w:left="207"/>
        <w:jc w:val="both"/>
        <w:rPr>
          <w:rFonts w:cs="Calibri"/>
          <w:b/>
          <w:noProof/>
          <w:snapToGrid w:val="0"/>
          <w:sz w:val="24"/>
          <w:szCs w:val="24"/>
          <w:lang w:val="en-GB"/>
        </w:rPr>
      </w:pPr>
    </w:p>
    <w:p w14:paraId="04391F0F" w14:textId="77777777" w:rsidR="00EC196A" w:rsidRPr="00EC196A" w:rsidRDefault="00EC196A" w:rsidP="00EC196A">
      <w:pPr>
        <w:tabs>
          <w:tab w:val="left" w:pos="4320"/>
          <w:tab w:val="left" w:pos="5760"/>
          <w:tab w:val="left" w:pos="7200"/>
        </w:tabs>
        <w:ind w:left="207"/>
        <w:jc w:val="both"/>
        <w:rPr>
          <w:rFonts w:cs="Calibri"/>
          <w:snapToGrid w:val="0"/>
          <w:sz w:val="24"/>
          <w:szCs w:val="24"/>
          <w:lang w:val="en-GB"/>
        </w:rPr>
      </w:pPr>
      <w:r w:rsidRPr="00EC196A">
        <w:rPr>
          <w:rFonts w:cs="Calibri"/>
          <w:snapToGrid w:val="0"/>
          <w:sz w:val="24"/>
          <w:szCs w:val="24"/>
          <w:lang w:val="en-GB"/>
        </w:rPr>
        <w:t>________________________________________________Date ______________</w:t>
      </w:r>
    </w:p>
    <w:p w14:paraId="1E6932EE" w14:textId="77777777" w:rsidR="00094A12" w:rsidRDefault="00EC196A" w:rsidP="00EC196A">
      <w:pPr>
        <w:tabs>
          <w:tab w:val="left" w:pos="1560"/>
          <w:tab w:val="left" w:pos="5760"/>
          <w:tab w:val="left" w:pos="7200"/>
        </w:tabs>
        <w:spacing w:after="100"/>
        <w:ind w:left="207"/>
        <w:jc w:val="both"/>
        <w:rPr>
          <w:rFonts w:cs="Calibri"/>
          <w:noProof/>
          <w:snapToGrid w:val="0"/>
          <w:sz w:val="24"/>
          <w:szCs w:val="24"/>
          <w:lang w:val="en-GB"/>
        </w:rPr>
      </w:pPr>
      <w:r w:rsidRPr="00EC196A">
        <w:rPr>
          <w:rFonts w:cs="Calibri"/>
          <w:noProof/>
          <w:snapToGrid w:val="0"/>
          <w:sz w:val="24"/>
          <w:szCs w:val="24"/>
          <w:lang w:val="en-GB"/>
        </w:rPr>
        <w:t>Signed by</w:t>
      </w:r>
      <w:r w:rsidR="00094A12">
        <w:rPr>
          <w:rFonts w:cs="Calibri"/>
          <w:noProof/>
          <w:snapToGrid w:val="0"/>
          <w:sz w:val="24"/>
          <w:szCs w:val="24"/>
          <w:lang w:val="en-GB"/>
        </w:rPr>
        <w:t xml:space="preserve"> </w:t>
      </w:r>
      <w:r w:rsidR="00094A12" w:rsidRPr="00020E24">
        <w:rPr>
          <w:rFonts w:cs="Calibri"/>
          <w:b/>
          <w:bCs/>
          <w:noProof/>
          <w:snapToGrid w:val="0"/>
          <w:sz w:val="24"/>
          <w:szCs w:val="24"/>
          <w:lang w:val="en-GB"/>
        </w:rPr>
        <w:t>Host Manager name</w:t>
      </w:r>
      <w:r w:rsidR="00094A12">
        <w:rPr>
          <w:rFonts w:cs="Calibri"/>
          <w:noProof/>
          <w:snapToGrid w:val="0"/>
          <w:sz w:val="24"/>
          <w:szCs w:val="24"/>
          <w:lang w:val="en-GB"/>
        </w:rPr>
        <w:t xml:space="preserve"> </w:t>
      </w:r>
    </w:p>
    <w:p w14:paraId="44D39BF1" w14:textId="77777777" w:rsidR="00094A12" w:rsidRDefault="00094A12" w:rsidP="00EC196A">
      <w:pPr>
        <w:tabs>
          <w:tab w:val="left" w:pos="1560"/>
          <w:tab w:val="left" w:pos="5760"/>
          <w:tab w:val="left" w:pos="7200"/>
        </w:tabs>
        <w:spacing w:after="100"/>
        <w:ind w:left="207"/>
        <w:jc w:val="both"/>
        <w:rPr>
          <w:rFonts w:cs="Calibri"/>
          <w:noProof/>
          <w:snapToGrid w:val="0"/>
          <w:sz w:val="24"/>
          <w:szCs w:val="24"/>
          <w:lang w:val="en-GB"/>
        </w:rPr>
      </w:pPr>
      <w:r>
        <w:rPr>
          <w:rFonts w:cs="Calibri"/>
          <w:noProof/>
          <w:snapToGrid w:val="0"/>
          <w:sz w:val="24"/>
          <w:szCs w:val="24"/>
          <w:lang w:val="en-GB"/>
        </w:rPr>
        <w:t xml:space="preserve">Title and group </w:t>
      </w:r>
    </w:p>
    <w:p w14:paraId="05125155" w14:textId="77777777" w:rsidR="00094A12" w:rsidRDefault="00094A12" w:rsidP="00EC196A">
      <w:pPr>
        <w:tabs>
          <w:tab w:val="left" w:pos="1560"/>
          <w:tab w:val="left" w:pos="5760"/>
          <w:tab w:val="left" w:pos="7200"/>
        </w:tabs>
        <w:spacing w:after="100"/>
        <w:ind w:left="207"/>
        <w:jc w:val="both"/>
        <w:rPr>
          <w:rFonts w:cs="Calibri"/>
          <w:noProof/>
          <w:snapToGrid w:val="0"/>
          <w:sz w:val="24"/>
          <w:szCs w:val="24"/>
          <w:lang w:val="en-GB"/>
        </w:rPr>
      </w:pPr>
      <w:r>
        <w:rPr>
          <w:rFonts w:cs="Calibri"/>
          <w:noProof/>
          <w:snapToGrid w:val="0"/>
          <w:sz w:val="24"/>
          <w:szCs w:val="24"/>
          <w:lang w:val="en-GB"/>
        </w:rPr>
        <w:t xml:space="preserve">On behalf of the </w:t>
      </w:r>
      <w:r w:rsidRPr="00020E24">
        <w:rPr>
          <w:rFonts w:cs="Calibri"/>
          <w:b/>
          <w:bCs/>
          <w:noProof/>
          <w:snapToGrid w:val="0"/>
          <w:sz w:val="24"/>
          <w:szCs w:val="24"/>
          <w:lang w:val="en-GB"/>
        </w:rPr>
        <w:t>Home Agency</w:t>
      </w:r>
      <w:r>
        <w:rPr>
          <w:rFonts w:cs="Calibri"/>
          <w:noProof/>
          <w:snapToGrid w:val="0"/>
          <w:sz w:val="24"/>
          <w:szCs w:val="24"/>
          <w:lang w:val="en-GB"/>
        </w:rPr>
        <w:t xml:space="preserve"> </w:t>
      </w:r>
    </w:p>
    <w:p w14:paraId="2AC6E91F" w14:textId="77777777" w:rsidR="00EC196A" w:rsidRPr="00EC196A" w:rsidRDefault="00EC196A" w:rsidP="00EC196A">
      <w:pPr>
        <w:tabs>
          <w:tab w:val="left" w:pos="1560"/>
          <w:tab w:val="left" w:pos="5760"/>
          <w:tab w:val="left" w:pos="7200"/>
        </w:tabs>
        <w:spacing w:after="100"/>
        <w:ind w:left="207"/>
        <w:jc w:val="both"/>
        <w:rPr>
          <w:rFonts w:cs="Calibri"/>
          <w:noProof/>
          <w:snapToGrid w:val="0"/>
          <w:sz w:val="24"/>
          <w:szCs w:val="24"/>
          <w:lang w:val="en-GB"/>
        </w:rPr>
      </w:pPr>
      <w:r w:rsidRPr="00EC196A">
        <w:rPr>
          <w:rFonts w:cs="Calibri"/>
          <w:noProof/>
          <w:snapToGrid w:val="0"/>
          <w:sz w:val="24"/>
          <w:szCs w:val="24"/>
          <w:lang w:val="en-GB"/>
        </w:rPr>
        <w:t xml:space="preserve"> </w:t>
      </w:r>
    </w:p>
    <w:p w14:paraId="2BEA096E" w14:textId="77777777" w:rsidR="00530B9A" w:rsidRDefault="00530B9A">
      <w:pPr>
        <w:rPr>
          <w:b/>
          <w:bCs/>
          <w:sz w:val="24"/>
          <w:szCs w:val="24"/>
        </w:rPr>
      </w:pPr>
      <w:r>
        <w:rPr>
          <w:b/>
          <w:bCs/>
          <w:sz w:val="24"/>
          <w:szCs w:val="24"/>
        </w:rPr>
        <w:br w:type="page"/>
      </w:r>
    </w:p>
    <w:p w14:paraId="4C787928" w14:textId="77777777" w:rsidR="00D81445" w:rsidRPr="00D81445" w:rsidRDefault="00D81445" w:rsidP="00D81445">
      <w:pPr>
        <w:ind w:firstLine="360"/>
        <w:rPr>
          <w:b/>
          <w:bCs/>
          <w:sz w:val="24"/>
          <w:szCs w:val="24"/>
        </w:rPr>
      </w:pPr>
      <w:r w:rsidRPr="00D81445">
        <w:rPr>
          <w:b/>
          <w:bCs/>
          <w:sz w:val="24"/>
          <w:szCs w:val="24"/>
        </w:rPr>
        <w:lastRenderedPageBreak/>
        <w:t>(Delete if not applicable)</w:t>
      </w:r>
    </w:p>
    <w:p w14:paraId="44CCD636" w14:textId="77777777" w:rsidR="00530B9A" w:rsidRDefault="00D81445" w:rsidP="00D81445">
      <w:pPr>
        <w:ind w:left="360"/>
        <w:rPr>
          <w:sz w:val="24"/>
          <w:szCs w:val="24"/>
        </w:rPr>
      </w:pPr>
      <w:r w:rsidRPr="00D81445">
        <w:rPr>
          <w:sz w:val="24"/>
          <w:szCs w:val="24"/>
        </w:rPr>
        <w:t>Agencies add any additional terms as required to meet the needs of agencies and/or the Secondment. Additional terms could include those relating to Training and Development, applying for positions, dispute resolution, review of appointments and feedback tables.</w:t>
      </w:r>
    </w:p>
    <w:p w14:paraId="0142B7ED" w14:textId="77777777" w:rsidR="00530B9A" w:rsidRDefault="00530B9A">
      <w:pPr>
        <w:rPr>
          <w:b/>
          <w:bCs/>
          <w:sz w:val="24"/>
          <w:szCs w:val="24"/>
        </w:rPr>
      </w:pPr>
      <w:r>
        <w:rPr>
          <w:b/>
          <w:bCs/>
          <w:sz w:val="24"/>
          <w:szCs w:val="24"/>
        </w:rPr>
        <w:br w:type="page"/>
      </w:r>
    </w:p>
    <w:p w14:paraId="7796BE8F" w14:textId="77777777" w:rsidR="00530B9A" w:rsidRPr="00530B9A" w:rsidRDefault="00530B9A" w:rsidP="00530B9A">
      <w:pPr>
        <w:ind w:firstLine="360"/>
        <w:rPr>
          <w:b/>
          <w:bCs/>
          <w:sz w:val="24"/>
          <w:szCs w:val="24"/>
        </w:rPr>
      </w:pPr>
      <w:r w:rsidRPr="00530B9A">
        <w:rPr>
          <w:b/>
          <w:bCs/>
          <w:sz w:val="24"/>
          <w:szCs w:val="24"/>
        </w:rPr>
        <w:lastRenderedPageBreak/>
        <w:t>(Delete if not applicable)</w:t>
      </w:r>
    </w:p>
    <w:p w14:paraId="6D196E61" w14:textId="77777777" w:rsidR="00530B9A" w:rsidRPr="00530B9A" w:rsidRDefault="00530B9A" w:rsidP="00530B9A">
      <w:pPr>
        <w:ind w:firstLine="360"/>
        <w:rPr>
          <w:b/>
          <w:bCs/>
          <w:sz w:val="24"/>
          <w:szCs w:val="24"/>
        </w:rPr>
      </w:pPr>
      <w:r w:rsidRPr="00530B9A">
        <w:rPr>
          <w:b/>
          <w:bCs/>
          <w:sz w:val="24"/>
          <w:szCs w:val="24"/>
        </w:rPr>
        <w:t>Job Description/Statement of Work/Role Profile</w:t>
      </w:r>
    </w:p>
    <w:p w14:paraId="03AC8357" w14:textId="77777777" w:rsidR="00530B9A" w:rsidRPr="00530B9A" w:rsidRDefault="00530B9A" w:rsidP="00530B9A">
      <w:pPr>
        <w:ind w:left="360"/>
        <w:rPr>
          <w:b/>
          <w:bCs/>
          <w:sz w:val="24"/>
          <w:szCs w:val="24"/>
        </w:rPr>
      </w:pPr>
      <w:r w:rsidRPr="00530B9A">
        <w:rPr>
          <w:b/>
          <w:bCs/>
          <w:sz w:val="24"/>
          <w:szCs w:val="24"/>
        </w:rPr>
        <w:t xml:space="preserve">[Insert Job Description] </w:t>
      </w:r>
      <w:r w:rsidRPr="00530B9A">
        <w:rPr>
          <w:sz w:val="24"/>
          <w:szCs w:val="24"/>
        </w:rPr>
        <w:t>or</w:t>
      </w:r>
      <w:r w:rsidRPr="00530B9A">
        <w:rPr>
          <w:b/>
          <w:bCs/>
          <w:sz w:val="24"/>
          <w:szCs w:val="24"/>
        </w:rPr>
        <w:t xml:space="preserve"> [Statement of Work] </w:t>
      </w:r>
      <w:r w:rsidRPr="00530B9A">
        <w:rPr>
          <w:sz w:val="24"/>
          <w:szCs w:val="24"/>
        </w:rPr>
        <w:t>or</w:t>
      </w:r>
      <w:r w:rsidRPr="00530B9A">
        <w:rPr>
          <w:b/>
          <w:bCs/>
          <w:sz w:val="24"/>
          <w:szCs w:val="24"/>
        </w:rPr>
        <w:t xml:space="preserve"> [Duties and Capabilities Development Plan] </w:t>
      </w:r>
      <w:r w:rsidRPr="00530B9A">
        <w:rPr>
          <w:sz w:val="24"/>
          <w:szCs w:val="24"/>
        </w:rPr>
        <w:t>or</w:t>
      </w:r>
      <w:r w:rsidRPr="00530B9A">
        <w:rPr>
          <w:b/>
          <w:bCs/>
          <w:sz w:val="24"/>
          <w:szCs w:val="24"/>
        </w:rPr>
        <w:t xml:space="preserve"> [Role Profile]</w:t>
      </w:r>
    </w:p>
    <w:p w14:paraId="0C375D13" w14:textId="77777777" w:rsidR="00D81445" w:rsidRPr="00D81445" w:rsidRDefault="00D81445" w:rsidP="00D81445">
      <w:pPr>
        <w:ind w:left="360"/>
        <w:rPr>
          <w:sz w:val="24"/>
          <w:szCs w:val="24"/>
        </w:rPr>
      </w:pPr>
      <w:r w:rsidRPr="00D81445">
        <w:rPr>
          <w:b/>
          <w:bCs/>
          <w:sz w:val="24"/>
          <w:szCs w:val="24"/>
        </w:rPr>
        <w:br w:type="page"/>
      </w:r>
    </w:p>
    <w:p w14:paraId="42FA6BC8" w14:textId="77777777" w:rsidR="00E57B93" w:rsidRPr="00E57B93" w:rsidRDefault="00E57B93" w:rsidP="00E57B93">
      <w:pPr>
        <w:ind w:left="360"/>
        <w:rPr>
          <w:b/>
          <w:bCs/>
          <w:i/>
          <w:iCs/>
          <w:sz w:val="24"/>
          <w:szCs w:val="24"/>
        </w:rPr>
      </w:pPr>
      <w:r w:rsidRPr="00E57B93">
        <w:rPr>
          <w:b/>
          <w:bCs/>
          <w:i/>
          <w:iCs/>
          <w:sz w:val="24"/>
          <w:szCs w:val="24"/>
        </w:rPr>
        <w:lastRenderedPageBreak/>
        <w:t>(Delete if not applicable)</w:t>
      </w:r>
    </w:p>
    <w:p w14:paraId="1C05B53F" w14:textId="77777777" w:rsidR="00E57B93" w:rsidRPr="00E57B93" w:rsidRDefault="00E57B93" w:rsidP="00E57B93">
      <w:pPr>
        <w:jc w:val="center"/>
        <w:rPr>
          <w:b/>
          <w:sz w:val="24"/>
          <w:szCs w:val="24"/>
        </w:rPr>
      </w:pPr>
      <w:r w:rsidRPr="00E57B93">
        <w:rPr>
          <w:b/>
          <w:sz w:val="24"/>
          <w:szCs w:val="24"/>
        </w:rPr>
        <w:t>FINANCIAL CONDITIONS OF EXTERNAL SECONDMENT AS AGREED BETWEEN</w:t>
      </w:r>
    </w:p>
    <w:p w14:paraId="2206E058" w14:textId="77777777" w:rsidR="00E57B93" w:rsidRPr="009605EA" w:rsidRDefault="00E57B93" w:rsidP="00E57B93">
      <w:pPr>
        <w:jc w:val="center"/>
        <w:rPr>
          <w:bCs/>
          <w:sz w:val="24"/>
          <w:szCs w:val="24"/>
        </w:rPr>
      </w:pPr>
      <w:r w:rsidRPr="009605EA">
        <w:rPr>
          <w:b/>
          <w:sz w:val="24"/>
          <w:szCs w:val="24"/>
        </w:rPr>
        <w:t>Host Agency</w:t>
      </w:r>
      <w:r w:rsidRPr="00E57B93">
        <w:rPr>
          <w:b/>
          <w:sz w:val="24"/>
          <w:szCs w:val="24"/>
        </w:rPr>
        <w:t xml:space="preserve"> </w:t>
      </w:r>
      <w:r w:rsidRPr="009605EA">
        <w:rPr>
          <w:bCs/>
          <w:sz w:val="24"/>
          <w:szCs w:val="24"/>
        </w:rPr>
        <w:t>AND</w:t>
      </w:r>
    </w:p>
    <w:p w14:paraId="7CD95B1E" w14:textId="77777777" w:rsidR="00E57B93" w:rsidRPr="00E57B93" w:rsidRDefault="00E57B93" w:rsidP="00E57B93">
      <w:pPr>
        <w:pStyle w:val="NoSpacing"/>
        <w:jc w:val="center"/>
        <w:rPr>
          <w:b/>
          <w:sz w:val="24"/>
          <w:szCs w:val="24"/>
        </w:rPr>
      </w:pPr>
      <w:r w:rsidRPr="009605EA">
        <w:rPr>
          <w:b/>
          <w:sz w:val="24"/>
          <w:szCs w:val="24"/>
        </w:rPr>
        <w:t>Home Agency</w:t>
      </w:r>
    </w:p>
    <w:p w14:paraId="39899538" w14:textId="77777777" w:rsidR="00E57B93" w:rsidRPr="00E57B93" w:rsidRDefault="00E57B93" w:rsidP="00E57B93">
      <w:pPr>
        <w:pStyle w:val="NoSpacing"/>
        <w:jc w:val="center"/>
        <w:rPr>
          <w:b/>
          <w:sz w:val="24"/>
          <w:szCs w:val="24"/>
        </w:rPr>
      </w:pPr>
    </w:p>
    <w:p w14:paraId="6E2E60FB" w14:textId="77777777" w:rsidR="00E57B93" w:rsidRPr="00E57B93" w:rsidRDefault="00E57B93" w:rsidP="00E57B93">
      <w:pPr>
        <w:pStyle w:val="NoSpacing"/>
        <w:pBdr>
          <w:top w:val="single" w:sz="4" w:space="1" w:color="auto"/>
        </w:pBdr>
        <w:jc w:val="center"/>
        <w:rPr>
          <w:b/>
          <w:sz w:val="24"/>
          <w:szCs w:val="24"/>
        </w:rPr>
      </w:pPr>
    </w:p>
    <w:p w14:paraId="044B5CA5" w14:textId="77777777" w:rsidR="00E57B93" w:rsidRPr="009605EA" w:rsidRDefault="00E57B93" w:rsidP="00E57B93">
      <w:pPr>
        <w:pStyle w:val="NoSpacing"/>
        <w:jc w:val="both"/>
        <w:rPr>
          <w:b/>
          <w:bCs/>
          <w:sz w:val="24"/>
          <w:szCs w:val="24"/>
        </w:rPr>
      </w:pPr>
      <w:r w:rsidRPr="009605EA">
        <w:rPr>
          <w:sz w:val="24"/>
          <w:szCs w:val="24"/>
        </w:rPr>
        <w:t xml:space="preserve">The </w:t>
      </w:r>
      <w:r w:rsidRPr="009605EA">
        <w:rPr>
          <w:b/>
          <w:bCs/>
          <w:sz w:val="24"/>
          <w:szCs w:val="24"/>
        </w:rPr>
        <w:t>Home Agency</w:t>
      </w:r>
      <w:r w:rsidRPr="009605EA">
        <w:rPr>
          <w:sz w:val="24"/>
          <w:szCs w:val="24"/>
        </w:rPr>
        <w:t xml:space="preserve"> and the </w:t>
      </w:r>
      <w:r w:rsidRPr="009605EA">
        <w:rPr>
          <w:b/>
          <w:bCs/>
          <w:sz w:val="24"/>
          <w:szCs w:val="24"/>
        </w:rPr>
        <w:t>Host Agency</w:t>
      </w:r>
      <w:r w:rsidRPr="009605EA">
        <w:rPr>
          <w:sz w:val="24"/>
          <w:szCs w:val="24"/>
        </w:rPr>
        <w:t xml:space="preserve"> have agreed to the following conditions during the secondment </w:t>
      </w:r>
      <w:r w:rsidRPr="009605EA">
        <w:rPr>
          <w:rFonts w:cs="Arial"/>
          <w:sz w:val="24"/>
          <w:szCs w:val="24"/>
        </w:rPr>
        <w:t xml:space="preserve">of </w:t>
      </w:r>
      <w:r w:rsidRPr="009605EA">
        <w:rPr>
          <w:rFonts w:cs="Arial"/>
          <w:b/>
          <w:bCs/>
          <w:sz w:val="24"/>
          <w:szCs w:val="24"/>
        </w:rPr>
        <w:t>Secondee’s name:</w:t>
      </w:r>
    </w:p>
    <w:p w14:paraId="5A2DE94D" w14:textId="77777777" w:rsidR="00E57B93" w:rsidRPr="00E57B93" w:rsidRDefault="00E57B93" w:rsidP="00E57B93">
      <w:pPr>
        <w:pStyle w:val="NoSpacing"/>
        <w:jc w:val="both"/>
        <w:rPr>
          <w:sz w:val="24"/>
          <w:szCs w:val="24"/>
        </w:rPr>
      </w:pPr>
    </w:p>
    <w:p w14:paraId="2E5C1421" w14:textId="77777777" w:rsidR="00E57B93" w:rsidRDefault="00E57B93" w:rsidP="00E57B93">
      <w:pPr>
        <w:pStyle w:val="NoSpacing"/>
        <w:numPr>
          <w:ilvl w:val="0"/>
          <w:numId w:val="9"/>
        </w:numPr>
        <w:jc w:val="both"/>
        <w:rPr>
          <w:sz w:val="24"/>
          <w:szCs w:val="24"/>
        </w:rPr>
      </w:pPr>
      <w:r w:rsidRPr="00E57B93">
        <w:rPr>
          <w:sz w:val="24"/>
          <w:szCs w:val="24"/>
        </w:rPr>
        <w:t xml:space="preserve">The Host employer is required to reimburse the Home Agency for all remuneration costs (including any higher duties allowance and other entitlements such as wellbeing payments or reimbursements) (plus GST, if applicable) incurred by the Home Agency during the period of the Secondment. These costs will be reimbursed upon receipt of an invoice from the Home Agency and will be paid by </w:t>
      </w:r>
      <w:r w:rsidRPr="009605EA">
        <w:rPr>
          <w:b/>
          <w:bCs/>
          <w:sz w:val="24"/>
          <w:szCs w:val="24"/>
        </w:rPr>
        <w:t>the 20</w:t>
      </w:r>
      <w:r w:rsidRPr="009605EA">
        <w:rPr>
          <w:b/>
          <w:bCs/>
          <w:sz w:val="24"/>
          <w:szCs w:val="24"/>
          <w:vertAlign w:val="superscript"/>
        </w:rPr>
        <w:t>th</w:t>
      </w:r>
      <w:r w:rsidRPr="009605EA">
        <w:rPr>
          <w:b/>
          <w:bCs/>
          <w:sz w:val="24"/>
          <w:szCs w:val="24"/>
        </w:rPr>
        <w:t xml:space="preserve"> day of the month</w:t>
      </w:r>
      <w:r w:rsidRPr="00E57B93">
        <w:rPr>
          <w:sz w:val="24"/>
          <w:szCs w:val="24"/>
        </w:rPr>
        <w:t xml:space="preserve"> following the date of the invoice. The Host Agency’s purchase order details are </w:t>
      </w:r>
      <w:r w:rsidRPr="003B165E">
        <w:rPr>
          <w:b/>
          <w:bCs/>
          <w:sz w:val="24"/>
          <w:szCs w:val="24"/>
        </w:rPr>
        <w:t>(if applicable, attach copy of Purchase Order):</w:t>
      </w:r>
    </w:p>
    <w:p w14:paraId="1D7CF1B5" w14:textId="77777777" w:rsidR="009605EA" w:rsidRPr="00E57B93" w:rsidRDefault="009605EA" w:rsidP="009605EA">
      <w:pPr>
        <w:pStyle w:val="NoSpacing"/>
        <w:ind w:left="720"/>
        <w:jc w:val="both"/>
        <w:rPr>
          <w:sz w:val="24"/>
          <w:szCs w:val="24"/>
        </w:rPr>
      </w:pPr>
    </w:p>
    <w:p w14:paraId="5D517DAD" w14:textId="77777777" w:rsidR="00E57B93" w:rsidRPr="009605EA" w:rsidRDefault="00E57B93" w:rsidP="00E57B93">
      <w:pPr>
        <w:pStyle w:val="NoSpacing"/>
        <w:ind w:left="1440"/>
        <w:jc w:val="both"/>
        <w:rPr>
          <w:sz w:val="24"/>
          <w:szCs w:val="24"/>
        </w:rPr>
      </w:pPr>
      <w:r w:rsidRPr="009605EA">
        <w:rPr>
          <w:sz w:val="24"/>
          <w:szCs w:val="24"/>
        </w:rPr>
        <w:t>Contact name</w:t>
      </w:r>
    </w:p>
    <w:p w14:paraId="1A4F3648" w14:textId="77777777" w:rsidR="00E57B93" w:rsidRPr="009605EA" w:rsidRDefault="00E57B93" w:rsidP="00E57B93">
      <w:pPr>
        <w:pStyle w:val="NoSpacing"/>
        <w:ind w:left="1440"/>
        <w:jc w:val="both"/>
        <w:rPr>
          <w:sz w:val="24"/>
          <w:szCs w:val="24"/>
        </w:rPr>
      </w:pPr>
      <w:r w:rsidRPr="009605EA">
        <w:rPr>
          <w:sz w:val="24"/>
          <w:szCs w:val="24"/>
        </w:rPr>
        <w:t>Contact address</w:t>
      </w:r>
    </w:p>
    <w:p w14:paraId="6BE2393A" w14:textId="77777777" w:rsidR="00E57B93" w:rsidRPr="00E57B93" w:rsidRDefault="00E57B93" w:rsidP="00E57B93">
      <w:pPr>
        <w:pStyle w:val="NoSpacing"/>
        <w:ind w:left="1440"/>
        <w:jc w:val="both"/>
        <w:rPr>
          <w:sz w:val="24"/>
          <w:szCs w:val="24"/>
        </w:rPr>
      </w:pPr>
      <w:r w:rsidRPr="009605EA">
        <w:rPr>
          <w:sz w:val="24"/>
          <w:szCs w:val="24"/>
        </w:rPr>
        <w:t>Purchase Order/Cost centre</w:t>
      </w:r>
    </w:p>
    <w:p w14:paraId="60BA5470" w14:textId="77777777" w:rsidR="00E57B93" w:rsidRPr="00E57B93" w:rsidRDefault="00E57B93" w:rsidP="00E57B93">
      <w:pPr>
        <w:pStyle w:val="NoSpacing"/>
        <w:ind w:left="1080"/>
        <w:jc w:val="both"/>
        <w:rPr>
          <w:sz w:val="24"/>
          <w:szCs w:val="24"/>
        </w:rPr>
      </w:pPr>
    </w:p>
    <w:p w14:paraId="67463BF4" w14:textId="77777777" w:rsidR="00E57B93" w:rsidRPr="00E57B93" w:rsidRDefault="00E57B93" w:rsidP="00E57B93">
      <w:pPr>
        <w:pStyle w:val="NoSpacing"/>
        <w:numPr>
          <w:ilvl w:val="0"/>
          <w:numId w:val="9"/>
        </w:numPr>
        <w:jc w:val="both"/>
        <w:rPr>
          <w:sz w:val="24"/>
          <w:szCs w:val="24"/>
        </w:rPr>
      </w:pPr>
      <w:r w:rsidRPr="00E57B93">
        <w:rPr>
          <w:rFonts w:cs="Arial"/>
          <w:sz w:val="24"/>
          <w:szCs w:val="24"/>
        </w:rPr>
        <w:t xml:space="preserve">Mobile phone charges will be paid by </w:t>
      </w:r>
      <w:r w:rsidRPr="003B165E">
        <w:rPr>
          <w:rFonts w:cs="Arial"/>
          <w:b/>
          <w:bCs/>
          <w:sz w:val="24"/>
          <w:szCs w:val="24"/>
        </w:rPr>
        <w:t>Home/Host agency</w:t>
      </w:r>
      <w:r w:rsidRPr="003B165E">
        <w:rPr>
          <w:b/>
          <w:bCs/>
          <w:sz w:val="24"/>
          <w:szCs w:val="24"/>
        </w:rPr>
        <w:t>.</w:t>
      </w:r>
    </w:p>
    <w:p w14:paraId="0C76F5BB" w14:textId="77777777" w:rsidR="00E57B93" w:rsidRPr="00E57B93" w:rsidRDefault="00E57B93" w:rsidP="00E57B93">
      <w:pPr>
        <w:pStyle w:val="NoSpacing"/>
        <w:ind w:left="720"/>
        <w:jc w:val="both"/>
        <w:rPr>
          <w:sz w:val="24"/>
          <w:szCs w:val="24"/>
        </w:rPr>
      </w:pPr>
    </w:p>
    <w:p w14:paraId="4ABDC499" w14:textId="77777777" w:rsidR="00E57B93" w:rsidRPr="00E57B93" w:rsidRDefault="00E57B93" w:rsidP="00E57B93">
      <w:pPr>
        <w:pStyle w:val="NoSpacing"/>
        <w:numPr>
          <w:ilvl w:val="0"/>
          <w:numId w:val="9"/>
        </w:numPr>
        <w:jc w:val="both"/>
        <w:rPr>
          <w:sz w:val="24"/>
          <w:szCs w:val="24"/>
        </w:rPr>
      </w:pPr>
      <w:r w:rsidRPr="00E57B93">
        <w:rPr>
          <w:sz w:val="24"/>
          <w:szCs w:val="24"/>
        </w:rPr>
        <w:t>Expenses (including purchase cards) incurred by the Secondee or Home Agency related to the duties the Secondee is undertaking with the Host Agency, will be reimbursed by the Host Agency.</w:t>
      </w:r>
    </w:p>
    <w:p w14:paraId="6D2C0E3A" w14:textId="77777777" w:rsidR="00E57B93" w:rsidRPr="00E57B93" w:rsidRDefault="00E57B93" w:rsidP="00E57B93">
      <w:pPr>
        <w:pStyle w:val="NoSpacing"/>
        <w:jc w:val="both"/>
        <w:rPr>
          <w:sz w:val="24"/>
          <w:szCs w:val="24"/>
        </w:rPr>
      </w:pPr>
    </w:p>
    <w:p w14:paraId="4E2AAF72" w14:textId="77777777" w:rsidR="00E57B93" w:rsidRPr="00E57B93" w:rsidRDefault="00E57B93" w:rsidP="00E57B93">
      <w:pPr>
        <w:pStyle w:val="NoSpacing"/>
        <w:jc w:val="both"/>
        <w:rPr>
          <w:sz w:val="24"/>
          <w:szCs w:val="24"/>
        </w:rPr>
      </w:pPr>
    </w:p>
    <w:p w14:paraId="5699834D" w14:textId="77777777" w:rsidR="00E57B93" w:rsidRPr="0013672C" w:rsidRDefault="00E57B93" w:rsidP="00E57B93">
      <w:pPr>
        <w:pStyle w:val="NoSpacing"/>
        <w:jc w:val="both"/>
        <w:rPr>
          <w:b/>
          <w:sz w:val="24"/>
          <w:szCs w:val="24"/>
        </w:rPr>
      </w:pPr>
      <w:r w:rsidRPr="00E57B93">
        <w:rPr>
          <w:sz w:val="24"/>
          <w:szCs w:val="24"/>
        </w:rPr>
        <w:t xml:space="preserve">Contact in the Home </w:t>
      </w:r>
      <w:proofErr w:type="gramStart"/>
      <w:r w:rsidRPr="0013672C">
        <w:rPr>
          <w:sz w:val="24"/>
          <w:szCs w:val="24"/>
        </w:rPr>
        <w:t>Agency :</w:t>
      </w:r>
      <w:proofErr w:type="gramEnd"/>
      <w:r w:rsidRPr="0013672C">
        <w:rPr>
          <w:b/>
          <w:sz w:val="24"/>
          <w:szCs w:val="24"/>
        </w:rPr>
        <w:t xml:space="preserve"> Manager Title, Branch, email address </w:t>
      </w:r>
    </w:p>
    <w:p w14:paraId="5A4F0779" w14:textId="77777777" w:rsidR="0013672C" w:rsidRPr="0013672C" w:rsidRDefault="0013672C" w:rsidP="00E57B93">
      <w:pPr>
        <w:pStyle w:val="NoSpacing"/>
        <w:jc w:val="both"/>
        <w:rPr>
          <w:b/>
          <w:sz w:val="24"/>
          <w:szCs w:val="24"/>
        </w:rPr>
      </w:pPr>
    </w:p>
    <w:p w14:paraId="24DE9961" w14:textId="77777777" w:rsidR="006B4F2F" w:rsidRDefault="00E57B93">
      <w:pPr>
        <w:rPr>
          <w:b/>
          <w:sz w:val="24"/>
          <w:szCs w:val="24"/>
        </w:rPr>
      </w:pPr>
      <w:r w:rsidRPr="0013672C">
        <w:rPr>
          <w:sz w:val="24"/>
          <w:szCs w:val="24"/>
        </w:rPr>
        <w:t xml:space="preserve">Contact in the Host Agency: </w:t>
      </w:r>
      <w:r w:rsidRPr="0013672C">
        <w:rPr>
          <w:b/>
          <w:sz w:val="24"/>
          <w:szCs w:val="24"/>
        </w:rPr>
        <w:t>Manager Title, email addres</w:t>
      </w:r>
      <w:r w:rsidR="00593F1D">
        <w:rPr>
          <w:b/>
          <w:sz w:val="24"/>
          <w:szCs w:val="24"/>
        </w:rPr>
        <w:t>s</w:t>
      </w:r>
    </w:p>
    <w:p w14:paraId="0AAEF1B6" w14:textId="77777777" w:rsidR="00593F1D" w:rsidRDefault="00593F1D">
      <w:pPr>
        <w:rPr>
          <w:b/>
          <w:sz w:val="24"/>
          <w:szCs w:val="24"/>
        </w:rPr>
      </w:pPr>
    </w:p>
    <w:sectPr w:rsidR="00593F1D" w:rsidSect="00650E94">
      <w:headerReference w:type="default" r:id="rId12"/>
      <w:pgSz w:w="11906" w:h="16838"/>
      <w:pgMar w:top="212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F9A84" w14:textId="77777777" w:rsidR="00650E94" w:rsidRDefault="00650E94" w:rsidP="000145FE">
      <w:pPr>
        <w:spacing w:after="0" w:line="240" w:lineRule="auto"/>
      </w:pPr>
      <w:r>
        <w:separator/>
      </w:r>
    </w:p>
  </w:endnote>
  <w:endnote w:type="continuationSeparator" w:id="0">
    <w:p w14:paraId="56E5812F" w14:textId="77777777" w:rsidR="00650E94" w:rsidRDefault="00650E94" w:rsidP="000145FE">
      <w:pPr>
        <w:spacing w:after="0" w:line="240" w:lineRule="auto"/>
      </w:pPr>
      <w:r>
        <w:continuationSeparator/>
      </w:r>
    </w:p>
  </w:endnote>
  <w:endnote w:type="continuationNotice" w:id="1">
    <w:p w14:paraId="506E8BA2" w14:textId="77777777" w:rsidR="00650E94" w:rsidRDefault="00650E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Semibold">
    <w:panose1 w:val="00000000000000000000"/>
    <w:charset w:val="00"/>
    <w:family w:val="swiss"/>
    <w:notTrueType/>
    <w:pitch w:val="variable"/>
    <w:sig w:usb0="600002F7" w:usb1="00000003" w:usb2="00000000" w:usb3="00000000" w:csb0="0000019F" w:csb1="00000000"/>
  </w:font>
  <w:font w:name="Futura PT Medium">
    <w:panose1 w:val="00000000000000000000"/>
    <w:charset w:val="4D"/>
    <w:family w:val="swiss"/>
    <w:notTrueType/>
    <w:pitch w:val="variable"/>
    <w:sig w:usb0="A00002F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Ideal Sans Book">
    <w:altName w:val="Calibri"/>
    <w:panose1 w:val="00000000000000000000"/>
    <w:charset w:val="00"/>
    <w:family w:val="auto"/>
    <w:notTrueType/>
    <w:pitch w:val="variable"/>
    <w:sig w:usb0="A100007F" w:usb1="5000005B" w:usb2="00000000" w:usb3="00000000" w:csb0="0000009B" w:csb1="00000000"/>
  </w:font>
  <w:font w:name="Ideal Sans Medium">
    <w:panose1 w:val="00000000000000000000"/>
    <w:charset w:val="00"/>
    <w:family w:val="auto"/>
    <w:notTrueType/>
    <w:pitch w:val="variable"/>
    <w:sig w:usb0="A100007F" w:usb1="5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E1265" w14:textId="77777777" w:rsidR="00650E94" w:rsidRDefault="00650E94" w:rsidP="000145FE">
      <w:pPr>
        <w:spacing w:after="0" w:line="240" w:lineRule="auto"/>
      </w:pPr>
      <w:r>
        <w:separator/>
      </w:r>
    </w:p>
  </w:footnote>
  <w:footnote w:type="continuationSeparator" w:id="0">
    <w:p w14:paraId="2374004E" w14:textId="77777777" w:rsidR="00650E94" w:rsidRDefault="00650E94" w:rsidP="000145FE">
      <w:pPr>
        <w:spacing w:after="0" w:line="240" w:lineRule="auto"/>
      </w:pPr>
      <w:r>
        <w:continuationSeparator/>
      </w:r>
    </w:p>
  </w:footnote>
  <w:footnote w:type="continuationNotice" w:id="1">
    <w:p w14:paraId="10E419A7" w14:textId="77777777" w:rsidR="00650E94" w:rsidRDefault="00650E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45AA0" w14:textId="77777777" w:rsidR="00E55F74" w:rsidRPr="00E55F74" w:rsidRDefault="00E55F74">
    <w:pPr>
      <w:pStyle w:val="Header"/>
      <w:rPr>
        <w:b/>
        <w:bCs/>
        <w:sz w:val="52"/>
        <w:szCs w:val="52"/>
      </w:rPr>
    </w:pPr>
    <w:r w:rsidRPr="00E55F74">
      <w:rPr>
        <w:b/>
        <w:bCs/>
        <w:sz w:val="52"/>
        <w:szCs w:val="52"/>
      </w:rPr>
      <w:t xml:space="preserve">Secondment template </w:t>
    </w:r>
    <w:r w:rsidR="00591266">
      <w:rPr>
        <w:b/>
        <w:bCs/>
        <w:sz w:val="52"/>
        <w:szCs w:val="52"/>
      </w:rPr>
      <w:br/>
      <w:t>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E6BD3"/>
    <w:multiLevelType w:val="hybridMultilevel"/>
    <w:tmpl w:val="AA9823A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2DDE6A88"/>
    <w:multiLevelType w:val="hybridMultilevel"/>
    <w:tmpl w:val="59A8F1FE"/>
    <w:lvl w:ilvl="0" w:tplc="456CBB2E">
      <w:numFmt w:val="bullet"/>
      <w:lvlText w:val="•"/>
      <w:lvlJc w:val="left"/>
      <w:pPr>
        <w:ind w:left="720" w:hanging="360"/>
      </w:pPr>
      <w:rPr>
        <w:rFonts w:ascii="Source Sans Pro Semibold" w:hAnsi="Source Sans Pro Semibold" w:cs="Futura PT Medium" w:hint="default"/>
        <w:color w:val="FFFFFF" w:themeColor="background1"/>
        <w:w w:val="100"/>
        <w:sz w:val="22"/>
        <w:szCs w:val="2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4C82CCE"/>
    <w:multiLevelType w:val="hybridMultilevel"/>
    <w:tmpl w:val="0DAE4708"/>
    <w:lvl w:ilvl="0" w:tplc="2B20E84C">
      <w:numFmt w:val="bullet"/>
      <w:lvlText w:val="•"/>
      <w:lvlJc w:val="left"/>
      <w:pPr>
        <w:ind w:left="720" w:hanging="360"/>
      </w:pPr>
      <w:rPr>
        <w:rFonts w:ascii="Source Sans Pro Semibold" w:hAnsi="Source Sans Pro Semibold" w:cs="Futura PT Medium" w:hint="default"/>
        <w:color w:val="091D31"/>
        <w:w w:val="100"/>
        <w:sz w:val="22"/>
        <w:szCs w:val="2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7A15E00"/>
    <w:multiLevelType w:val="hybridMultilevel"/>
    <w:tmpl w:val="E834A3FE"/>
    <w:lvl w:ilvl="0" w:tplc="2B20E84C">
      <w:numFmt w:val="bullet"/>
      <w:lvlText w:val="•"/>
      <w:lvlJc w:val="left"/>
      <w:pPr>
        <w:ind w:left="720" w:hanging="360"/>
      </w:pPr>
      <w:rPr>
        <w:rFonts w:ascii="Source Sans Pro Semibold" w:hAnsi="Source Sans Pro Semibold" w:cs="Futura PT Medium" w:hint="default"/>
        <w:color w:val="091D31"/>
        <w:w w:val="100"/>
        <w:sz w:val="22"/>
        <w:szCs w:val="2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F81419A"/>
    <w:multiLevelType w:val="hybridMultilevel"/>
    <w:tmpl w:val="BABC2D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95A1CE4"/>
    <w:multiLevelType w:val="multilevel"/>
    <w:tmpl w:val="CEE25BB4"/>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1003DB"/>
    <w:multiLevelType w:val="hybridMultilevel"/>
    <w:tmpl w:val="269A5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70184C"/>
    <w:multiLevelType w:val="hybridMultilevel"/>
    <w:tmpl w:val="F1D4F25A"/>
    <w:lvl w:ilvl="0" w:tplc="F05EFA7C">
      <w:start w:val="1"/>
      <w:numFmt w:val="decimal"/>
      <w:lvlText w:val="%1."/>
      <w:lvlJc w:val="left"/>
      <w:pPr>
        <w:ind w:left="720" w:hanging="72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8" w15:restartNumberingAfterBreak="0">
    <w:nsid w:val="6A8E2676"/>
    <w:multiLevelType w:val="hybridMultilevel"/>
    <w:tmpl w:val="555C254E"/>
    <w:lvl w:ilvl="0" w:tplc="259E7DBA">
      <w:start w:val="1"/>
      <w:numFmt w:val="bullet"/>
      <w:lvlText w:val=""/>
      <w:lvlJc w:val="left"/>
      <w:pPr>
        <w:ind w:left="624" w:hanging="227"/>
      </w:pPr>
      <w:rPr>
        <w:rFonts w:ascii="Symbol" w:hAnsi="Symbol" w:hint="default"/>
        <w:color w:val="3A4A5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C00698F"/>
    <w:multiLevelType w:val="hybridMultilevel"/>
    <w:tmpl w:val="DFDCA23E"/>
    <w:lvl w:ilvl="0" w:tplc="2B20E84C">
      <w:numFmt w:val="bullet"/>
      <w:lvlText w:val="•"/>
      <w:lvlJc w:val="left"/>
      <w:pPr>
        <w:ind w:left="720" w:hanging="360"/>
      </w:pPr>
      <w:rPr>
        <w:rFonts w:ascii="Source Sans Pro Semibold" w:hAnsi="Source Sans Pro Semibold" w:cs="Futura PT Medium" w:hint="default"/>
        <w:color w:val="091D31"/>
        <w:w w:val="100"/>
        <w:sz w:val="22"/>
        <w:szCs w:val="2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09836888">
    <w:abstractNumId w:val="9"/>
  </w:num>
  <w:num w:numId="2" w16cid:durableId="1788351962">
    <w:abstractNumId w:val="2"/>
  </w:num>
  <w:num w:numId="3" w16cid:durableId="1260916409">
    <w:abstractNumId w:val="3"/>
  </w:num>
  <w:num w:numId="4" w16cid:durableId="233005416">
    <w:abstractNumId w:val="1"/>
  </w:num>
  <w:num w:numId="5" w16cid:durableId="1310940156">
    <w:abstractNumId w:val="6"/>
  </w:num>
  <w:num w:numId="6" w16cid:durableId="762990503">
    <w:abstractNumId w:val="8"/>
  </w:num>
  <w:num w:numId="7" w16cid:durableId="2112191963">
    <w:abstractNumId w:val="0"/>
  </w:num>
  <w:num w:numId="8" w16cid:durableId="1555652181">
    <w:abstractNumId w:val="5"/>
  </w:num>
  <w:num w:numId="9" w16cid:durableId="20699871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18566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58C"/>
    <w:rsid w:val="00001044"/>
    <w:rsid w:val="00012B53"/>
    <w:rsid w:val="000145FE"/>
    <w:rsid w:val="0001467B"/>
    <w:rsid w:val="00016A82"/>
    <w:rsid w:val="00020E24"/>
    <w:rsid w:val="00042341"/>
    <w:rsid w:val="0004423D"/>
    <w:rsid w:val="000715E7"/>
    <w:rsid w:val="000829FF"/>
    <w:rsid w:val="00094A12"/>
    <w:rsid w:val="0009758C"/>
    <w:rsid w:val="000A2499"/>
    <w:rsid w:val="000B7500"/>
    <w:rsid w:val="000C7EB1"/>
    <w:rsid w:val="00102761"/>
    <w:rsid w:val="00103467"/>
    <w:rsid w:val="0010567B"/>
    <w:rsid w:val="00113E69"/>
    <w:rsid w:val="0011517F"/>
    <w:rsid w:val="001174EC"/>
    <w:rsid w:val="0013672C"/>
    <w:rsid w:val="001419EF"/>
    <w:rsid w:val="001516E2"/>
    <w:rsid w:val="00153D41"/>
    <w:rsid w:val="00153ED4"/>
    <w:rsid w:val="001619A0"/>
    <w:rsid w:val="00164288"/>
    <w:rsid w:val="00183535"/>
    <w:rsid w:val="001842E3"/>
    <w:rsid w:val="00190171"/>
    <w:rsid w:val="0019531B"/>
    <w:rsid w:val="001B404E"/>
    <w:rsid w:val="001B72E0"/>
    <w:rsid w:val="001C0B5F"/>
    <w:rsid w:val="001C2647"/>
    <w:rsid w:val="001E5DC8"/>
    <w:rsid w:val="001F0154"/>
    <w:rsid w:val="00200B46"/>
    <w:rsid w:val="0021270D"/>
    <w:rsid w:val="00224564"/>
    <w:rsid w:val="0023004E"/>
    <w:rsid w:val="00240AC5"/>
    <w:rsid w:val="00241713"/>
    <w:rsid w:val="002563F3"/>
    <w:rsid w:val="00263652"/>
    <w:rsid w:val="002677C7"/>
    <w:rsid w:val="002909B0"/>
    <w:rsid w:val="002B782C"/>
    <w:rsid w:val="002C53D9"/>
    <w:rsid w:val="003070BE"/>
    <w:rsid w:val="0031301B"/>
    <w:rsid w:val="003134B2"/>
    <w:rsid w:val="003468D3"/>
    <w:rsid w:val="0035512D"/>
    <w:rsid w:val="00362A80"/>
    <w:rsid w:val="0037590C"/>
    <w:rsid w:val="00385B30"/>
    <w:rsid w:val="003863D4"/>
    <w:rsid w:val="00386AFC"/>
    <w:rsid w:val="00393CA7"/>
    <w:rsid w:val="003A27C3"/>
    <w:rsid w:val="003A672C"/>
    <w:rsid w:val="003B165E"/>
    <w:rsid w:val="003B4464"/>
    <w:rsid w:val="003C29A4"/>
    <w:rsid w:val="003C4990"/>
    <w:rsid w:val="003C66A9"/>
    <w:rsid w:val="003F2A0B"/>
    <w:rsid w:val="00403A33"/>
    <w:rsid w:val="00421BE5"/>
    <w:rsid w:val="00423669"/>
    <w:rsid w:val="00430661"/>
    <w:rsid w:val="0044507D"/>
    <w:rsid w:val="00456DC5"/>
    <w:rsid w:val="00471A3D"/>
    <w:rsid w:val="00474238"/>
    <w:rsid w:val="004840B6"/>
    <w:rsid w:val="00495417"/>
    <w:rsid w:val="004D26A7"/>
    <w:rsid w:val="004D342E"/>
    <w:rsid w:val="004D465E"/>
    <w:rsid w:val="004E0263"/>
    <w:rsid w:val="004E1B18"/>
    <w:rsid w:val="005130DC"/>
    <w:rsid w:val="00513187"/>
    <w:rsid w:val="00530B9A"/>
    <w:rsid w:val="00532F28"/>
    <w:rsid w:val="00533FB2"/>
    <w:rsid w:val="00537799"/>
    <w:rsid w:val="00543238"/>
    <w:rsid w:val="005477EC"/>
    <w:rsid w:val="005552B3"/>
    <w:rsid w:val="00565FBB"/>
    <w:rsid w:val="0057331D"/>
    <w:rsid w:val="00582443"/>
    <w:rsid w:val="00591266"/>
    <w:rsid w:val="00593F1D"/>
    <w:rsid w:val="00595020"/>
    <w:rsid w:val="005A0A80"/>
    <w:rsid w:val="005A5E1A"/>
    <w:rsid w:val="005A63BC"/>
    <w:rsid w:val="005C3A2F"/>
    <w:rsid w:val="005D044D"/>
    <w:rsid w:val="005D6606"/>
    <w:rsid w:val="005E1038"/>
    <w:rsid w:val="005E71D0"/>
    <w:rsid w:val="005F6907"/>
    <w:rsid w:val="005F7B2F"/>
    <w:rsid w:val="00610F0E"/>
    <w:rsid w:val="0061475C"/>
    <w:rsid w:val="0061521F"/>
    <w:rsid w:val="00624077"/>
    <w:rsid w:val="00630E79"/>
    <w:rsid w:val="0063762B"/>
    <w:rsid w:val="006408B9"/>
    <w:rsid w:val="00650E94"/>
    <w:rsid w:val="00671409"/>
    <w:rsid w:val="00674026"/>
    <w:rsid w:val="00674902"/>
    <w:rsid w:val="00675364"/>
    <w:rsid w:val="00680494"/>
    <w:rsid w:val="00690DCD"/>
    <w:rsid w:val="006B268D"/>
    <w:rsid w:val="006B4041"/>
    <w:rsid w:val="006B4F2F"/>
    <w:rsid w:val="006D39D6"/>
    <w:rsid w:val="006E32ED"/>
    <w:rsid w:val="006F7F1D"/>
    <w:rsid w:val="007010F7"/>
    <w:rsid w:val="00707257"/>
    <w:rsid w:val="0071023A"/>
    <w:rsid w:val="007237C5"/>
    <w:rsid w:val="007613FD"/>
    <w:rsid w:val="0076368C"/>
    <w:rsid w:val="007744B1"/>
    <w:rsid w:val="00785FC2"/>
    <w:rsid w:val="007959DD"/>
    <w:rsid w:val="00795A63"/>
    <w:rsid w:val="007A2B8F"/>
    <w:rsid w:val="007A553B"/>
    <w:rsid w:val="007B13A8"/>
    <w:rsid w:val="007C1694"/>
    <w:rsid w:val="007C3539"/>
    <w:rsid w:val="007E153C"/>
    <w:rsid w:val="007E4A45"/>
    <w:rsid w:val="00806D6C"/>
    <w:rsid w:val="0082699E"/>
    <w:rsid w:val="00827E89"/>
    <w:rsid w:val="0083621E"/>
    <w:rsid w:val="008412AF"/>
    <w:rsid w:val="008529D1"/>
    <w:rsid w:val="0086143D"/>
    <w:rsid w:val="0086200A"/>
    <w:rsid w:val="008620EB"/>
    <w:rsid w:val="008633DD"/>
    <w:rsid w:val="008718E6"/>
    <w:rsid w:val="008755A3"/>
    <w:rsid w:val="00877D4A"/>
    <w:rsid w:val="00880EDF"/>
    <w:rsid w:val="00893C06"/>
    <w:rsid w:val="008B1891"/>
    <w:rsid w:val="008C2955"/>
    <w:rsid w:val="008F4A12"/>
    <w:rsid w:val="008F6D7F"/>
    <w:rsid w:val="00914C8C"/>
    <w:rsid w:val="0092396A"/>
    <w:rsid w:val="0092514C"/>
    <w:rsid w:val="00932C1C"/>
    <w:rsid w:val="00932FB7"/>
    <w:rsid w:val="009413DC"/>
    <w:rsid w:val="009428A2"/>
    <w:rsid w:val="00952F7A"/>
    <w:rsid w:val="0095385C"/>
    <w:rsid w:val="009547CB"/>
    <w:rsid w:val="009605EA"/>
    <w:rsid w:val="00971F8E"/>
    <w:rsid w:val="00976D2B"/>
    <w:rsid w:val="00977788"/>
    <w:rsid w:val="00980D2A"/>
    <w:rsid w:val="009858F3"/>
    <w:rsid w:val="009868F4"/>
    <w:rsid w:val="00987319"/>
    <w:rsid w:val="00990099"/>
    <w:rsid w:val="0099070D"/>
    <w:rsid w:val="009A37BB"/>
    <w:rsid w:val="009B2029"/>
    <w:rsid w:val="009D3CF4"/>
    <w:rsid w:val="00A00B51"/>
    <w:rsid w:val="00A25D90"/>
    <w:rsid w:val="00A4376B"/>
    <w:rsid w:val="00A509B6"/>
    <w:rsid w:val="00A64103"/>
    <w:rsid w:val="00A70AEA"/>
    <w:rsid w:val="00AB55DB"/>
    <w:rsid w:val="00AB6FF3"/>
    <w:rsid w:val="00AC0E7F"/>
    <w:rsid w:val="00AC4673"/>
    <w:rsid w:val="00AC5A5F"/>
    <w:rsid w:val="00AD4BB3"/>
    <w:rsid w:val="00AD6AC9"/>
    <w:rsid w:val="00AE055C"/>
    <w:rsid w:val="00AF15C5"/>
    <w:rsid w:val="00B009F3"/>
    <w:rsid w:val="00B01DD5"/>
    <w:rsid w:val="00B13E62"/>
    <w:rsid w:val="00B14E40"/>
    <w:rsid w:val="00B3686D"/>
    <w:rsid w:val="00B62814"/>
    <w:rsid w:val="00B6401F"/>
    <w:rsid w:val="00B730D8"/>
    <w:rsid w:val="00B765D6"/>
    <w:rsid w:val="00B76ACD"/>
    <w:rsid w:val="00B95EBE"/>
    <w:rsid w:val="00BB1044"/>
    <w:rsid w:val="00BB2C72"/>
    <w:rsid w:val="00BC19DD"/>
    <w:rsid w:val="00BC68BD"/>
    <w:rsid w:val="00BD2E7C"/>
    <w:rsid w:val="00BD4659"/>
    <w:rsid w:val="00C00855"/>
    <w:rsid w:val="00C03147"/>
    <w:rsid w:val="00C16F55"/>
    <w:rsid w:val="00C22450"/>
    <w:rsid w:val="00C32A52"/>
    <w:rsid w:val="00C60780"/>
    <w:rsid w:val="00C6607E"/>
    <w:rsid w:val="00C71B3B"/>
    <w:rsid w:val="00C75F87"/>
    <w:rsid w:val="00C76331"/>
    <w:rsid w:val="00C77553"/>
    <w:rsid w:val="00C974C8"/>
    <w:rsid w:val="00CB5999"/>
    <w:rsid w:val="00CB7D68"/>
    <w:rsid w:val="00CC0DDF"/>
    <w:rsid w:val="00CC5D10"/>
    <w:rsid w:val="00CE409F"/>
    <w:rsid w:val="00D03289"/>
    <w:rsid w:val="00D30073"/>
    <w:rsid w:val="00D338D9"/>
    <w:rsid w:val="00D53A76"/>
    <w:rsid w:val="00D6163B"/>
    <w:rsid w:val="00D61E59"/>
    <w:rsid w:val="00D81445"/>
    <w:rsid w:val="00DD1861"/>
    <w:rsid w:val="00DD27B8"/>
    <w:rsid w:val="00DE4155"/>
    <w:rsid w:val="00DE76FC"/>
    <w:rsid w:val="00DF2EB7"/>
    <w:rsid w:val="00E117C6"/>
    <w:rsid w:val="00E12005"/>
    <w:rsid w:val="00E26E9F"/>
    <w:rsid w:val="00E55F74"/>
    <w:rsid w:val="00E57B93"/>
    <w:rsid w:val="00E81BED"/>
    <w:rsid w:val="00E82AA6"/>
    <w:rsid w:val="00E87B33"/>
    <w:rsid w:val="00E94DA3"/>
    <w:rsid w:val="00E970C4"/>
    <w:rsid w:val="00EA0AF4"/>
    <w:rsid w:val="00EA3960"/>
    <w:rsid w:val="00EB7DB1"/>
    <w:rsid w:val="00EC196A"/>
    <w:rsid w:val="00ED2349"/>
    <w:rsid w:val="00ED6490"/>
    <w:rsid w:val="00EE1EE1"/>
    <w:rsid w:val="00EF1256"/>
    <w:rsid w:val="00EF3E1C"/>
    <w:rsid w:val="00F037C1"/>
    <w:rsid w:val="00F03C6F"/>
    <w:rsid w:val="00F046C9"/>
    <w:rsid w:val="00F1415A"/>
    <w:rsid w:val="00F2117D"/>
    <w:rsid w:val="00F42D80"/>
    <w:rsid w:val="00F45896"/>
    <w:rsid w:val="00F522DB"/>
    <w:rsid w:val="00F91D32"/>
    <w:rsid w:val="00F945E0"/>
    <w:rsid w:val="00F946DB"/>
    <w:rsid w:val="00F96AFE"/>
    <w:rsid w:val="00FA76E9"/>
    <w:rsid w:val="00FC1198"/>
    <w:rsid w:val="00FD5CC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03790"/>
  <w15:chartTrackingRefBased/>
  <w15:docId w15:val="{1D508622-CEB0-412E-8779-7D98F9DA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6D39D6"/>
    <w:rPr>
      <w:rFonts w:ascii="Source Sans Pro" w:hAnsi="Source Sans Pro"/>
    </w:rPr>
  </w:style>
  <w:style w:type="paragraph" w:styleId="Heading1">
    <w:name w:val="heading 1"/>
    <w:basedOn w:val="Normal"/>
    <w:next w:val="Normal"/>
    <w:link w:val="Heading1Char"/>
    <w:uiPriority w:val="9"/>
    <w:qFormat/>
    <w:rsid w:val="00CB7D68"/>
    <w:pPr>
      <w:keepNext/>
      <w:keepLines/>
      <w:spacing w:before="240" w:after="0"/>
      <w:outlineLvl w:val="0"/>
    </w:pPr>
    <w:rPr>
      <w:rFonts w:eastAsiaTheme="majorEastAsia" w:cstheme="majorBidi"/>
      <w:b/>
      <w:color w:val="091D31"/>
      <w:sz w:val="48"/>
      <w:szCs w:val="32"/>
    </w:rPr>
  </w:style>
  <w:style w:type="paragraph" w:styleId="Heading2">
    <w:name w:val="heading 2"/>
    <w:basedOn w:val="Normal"/>
    <w:next w:val="Normal"/>
    <w:link w:val="Heading2Char"/>
    <w:uiPriority w:val="9"/>
    <w:unhideWhenUsed/>
    <w:qFormat/>
    <w:rsid w:val="00F45896"/>
    <w:pPr>
      <w:keepNext/>
      <w:keepLines/>
      <w:spacing w:before="40" w:after="0"/>
      <w:outlineLvl w:val="1"/>
    </w:pPr>
    <w:rPr>
      <w:rFonts w:eastAsiaTheme="majorEastAsia" w:cstheme="majorBidi"/>
      <w:b/>
      <w:color w:val="091D31"/>
      <w:sz w:val="32"/>
      <w:szCs w:val="26"/>
    </w:rPr>
  </w:style>
  <w:style w:type="paragraph" w:styleId="Heading3">
    <w:name w:val="heading 3"/>
    <w:aliases w:val="D heading"/>
    <w:basedOn w:val="Normal"/>
    <w:next w:val="Normal"/>
    <w:link w:val="Heading3Char"/>
    <w:uiPriority w:val="9"/>
    <w:unhideWhenUsed/>
    <w:qFormat/>
    <w:rsid w:val="00F45896"/>
    <w:pPr>
      <w:keepNext/>
      <w:keepLines/>
      <w:spacing w:before="40" w:after="0"/>
      <w:outlineLvl w:val="2"/>
    </w:pPr>
    <w:rPr>
      <w:rFonts w:eastAsiaTheme="majorEastAsia" w:cstheme="majorBidi"/>
      <w:b/>
      <w:color w:val="3A4A5A"/>
      <w:sz w:val="28"/>
      <w:szCs w:val="24"/>
    </w:rPr>
  </w:style>
  <w:style w:type="paragraph" w:styleId="Heading4">
    <w:name w:val="heading 4"/>
    <w:basedOn w:val="Normal"/>
    <w:next w:val="Normal"/>
    <w:link w:val="Heading4Char"/>
    <w:uiPriority w:val="9"/>
    <w:unhideWhenUsed/>
    <w:qFormat/>
    <w:rsid w:val="00386AFC"/>
    <w:pPr>
      <w:keepNext/>
      <w:keepLines/>
      <w:spacing w:before="40" w:after="0"/>
      <w:outlineLvl w:val="3"/>
    </w:pPr>
    <w:rPr>
      <w:rFonts w:asciiTheme="majorHAnsi" w:eastAsiaTheme="majorEastAsia" w:hAnsiTheme="majorHAnsi" w:cstheme="majorBidi"/>
      <w:iCs/>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5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5FE"/>
  </w:style>
  <w:style w:type="paragraph" w:styleId="Footer">
    <w:name w:val="footer"/>
    <w:basedOn w:val="Normal"/>
    <w:link w:val="FooterChar"/>
    <w:uiPriority w:val="99"/>
    <w:unhideWhenUsed/>
    <w:rsid w:val="000145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5FE"/>
  </w:style>
  <w:style w:type="paragraph" w:customStyle="1" w:styleId="BasicParagraph">
    <w:name w:val="[Basic Paragraph]"/>
    <w:basedOn w:val="Normal"/>
    <w:uiPriority w:val="99"/>
    <w:rsid w:val="000145F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styleId="Hyperlink">
    <w:name w:val="Hyperlink"/>
    <w:basedOn w:val="DefaultParagraphFont"/>
    <w:uiPriority w:val="99"/>
    <w:rsid w:val="000145FE"/>
    <w:rPr>
      <w:rFonts w:ascii="Ideal Sans Book" w:hAnsi="Ideal Sans Book" w:cs="Ideal Sans Book"/>
      <w:color w:val="024089"/>
      <w:sz w:val="22"/>
      <w:szCs w:val="22"/>
      <w:u w:val="thick"/>
      <w:vertAlign w:val="baseline"/>
    </w:rPr>
  </w:style>
  <w:style w:type="character" w:customStyle="1" w:styleId="H1">
    <w:name w:val="H1"/>
    <w:uiPriority w:val="99"/>
    <w:rsid w:val="000145FE"/>
    <w:rPr>
      <w:rFonts w:ascii="Ideal Sans Medium" w:hAnsi="Ideal Sans Medium" w:cs="Ideal Sans Medium"/>
      <w:color w:val="101E30"/>
      <w:spacing w:val="-2"/>
      <w:sz w:val="34"/>
      <w:szCs w:val="34"/>
      <w:vertAlign w:val="baseline"/>
    </w:rPr>
  </w:style>
  <w:style w:type="character" w:customStyle="1" w:styleId="H2">
    <w:name w:val="H2"/>
    <w:uiPriority w:val="99"/>
    <w:rsid w:val="000145FE"/>
    <w:rPr>
      <w:rFonts w:ascii="Ideal Sans Medium" w:hAnsi="Ideal Sans Medium" w:cs="Ideal Sans Medium"/>
      <w:color w:val="2E1459"/>
      <w:sz w:val="24"/>
      <w:szCs w:val="24"/>
      <w:vertAlign w:val="baseline"/>
    </w:rPr>
  </w:style>
  <w:style w:type="character" w:customStyle="1" w:styleId="Heading1Char">
    <w:name w:val="Heading 1 Char"/>
    <w:basedOn w:val="DefaultParagraphFont"/>
    <w:link w:val="Heading1"/>
    <w:uiPriority w:val="9"/>
    <w:rsid w:val="00CB7D68"/>
    <w:rPr>
      <w:rFonts w:ascii="Source Sans Pro" w:eastAsiaTheme="majorEastAsia" w:hAnsi="Source Sans Pro" w:cstheme="majorBidi"/>
      <w:b/>
      <w:color w:val="091D31"/>
      <w:sz w:val="48"/>
      <w:szCs w:val="32"/>
    </w:rPr>
  </w:style>
  <w:style w:type="character" w:customStyle="1" w:styleId="Heading2Char">
    <w:name w:val="Heading 2 Char"/>
    <w:basedOn w:val="DefaultParagraphFont"/>
    <w:link w:val="Heading2"/>
    <w:uiPriority w:val="9"/>
    <w:rsid w:val="00F45896"/>
    <w:rPr>
      <w:rFonts w:ascii="Source Sans Pro" w:eastAsiaTheme="majorEastAsia" w:hAnsi="Source Sans Pro" w:cstheme="majorBidi"/>
      <w:b/>
      <w:color w:val="091D31"/>
      <w:sz w:val="32"/>
      <w:szCs w:val="26"/>
    </w:rPr>
  </w:style>
  <w:style w:type="paragraph" w:styleId="ListParagraph">
    <w:name w:val="List Paragraph"/>
    <w:basedOn w:val="Normal"/>
    <w:uiPriority w:val="34"/>
    <w:qFormat/>
    <w:rsid w:val="00610F0E"/>
    <w:pPr>
      <w:ind w:left="720"/>
      <w:contextualSpacing/>
    </w:pPr>
  </w:style>
  <w:style w:type="paragraph" w:styleId="NoSpacing">
    <w:name w:val="No Spacing"/>
    <w:aliases w:val="B heading - Introductory copy"/>
    <w:uiPriority w:val="1"/>
    <w:qFormat/>
    <w:rsid w:val="00CB7D68"/>
    <w:pPr>
      <w:spacing w:after="0" w:line="240" w:lineRule="auto"/>
    </w:pPr>
    <w:rPr>
      <w:rFonts w:ascii="Source Sans Pro" w:hAnsi="Source Sans Pro"/>
      <w:sz w:val="32"/>
    </w:rPr>
  </w:style>
  <w:style w:type="character" w:customStyle="1" w:styleId="Heading3Char">
    <w:name w:val="Heading 3 Char"/>
    <w:aliases w:val="D heading Char"/>
    <w:basedOn w:val="DefaultParagraphFont"/>
    <w:link w:val="Heading3"/>
    <w:uiPriority w:val="9"/>
    <w:rsid w:val="00F45896"/>
    <w:rPr>
      <w:rFonts w:ascii="Source Sans Pro" w:eastAsiaTheme="majorEastAsia" w:hAnsi="Source Sans Pro" w:cstheme="majorBidi"/>
      <w:b/>
      <w:color w:val="3A4A5A"/>
      <w:sz w:val="28"/>
      <w:szCs w:val="24"/>
    </w:rPr>
  </w:style>
  <w:style w:type="table" w:styleId="TableGrid">
    <w:name w:val="Table Grid"/>
    <w:basedOn w:val="TableNormal"/>
    <w:uiPriority w:val="39"/>
    <w:rsid w:val="004D3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858F3"/>
    <w:pPr>
      <w:spacing w:before="480" w:line="276" w:lineRule="auto"/>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9858F3"/>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9858F3"/>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9858F3"/>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9858F3"/>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9858F3"/>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9858F3"/>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9858F3"/>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9858F3"/>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9858F3"/>
    <w:pPr>
      <w:spacing w:after="0"/>
      <w:ind w:left="1760"/>
    </w:pPr>
    <w:rPr>
      <w:rFonts w:asciiTheme="minorHAnsi" w:hAnsiTheme="minorHAnsi" w:cstheme="minorHAnsi"/>
      <w:sz w:val="20"/>
      <w:szCs w:val="20"/>
    </w:rPr>
  </w:style>
  <w:style w:type="character" w:customStyle="1" w:styleId="Heading4Char">
    <w:name w:val="Heading 4 Char"/>
    <w:basedOn w:val="DefaultParagraphFont"/>
    <w:link w:val="Heading4"/>
    <w:uiPriority w:val="9"/>
    <w:rsid w:val="00386AFC"/>
    <w:rPr>
      <w:rFonts w:asciiTheme="majorHAnsi" w:eastAsiaTheme="majorEastAsia" w:hAnsiTheme="majorHAnsi" w:cstheme="majorBidi"/>
      <w:iCs/>
      <w:color w:val="2F5496" w:themeColor="accent1" w:themeShade="BF"/>
      <w:sz w:val="24"/>
    </w:rPr>
  </w:style>
  <w:style w:type="character" w:styleId="PlaceholderText">
    <w:name w:val="Placeholder Text"/>
    <w:basedOn w:val="DefaultParagraphFont"/>
    <w:uiPriority w:val="99"/>
    <w:semiHidden/>
    <w:rsid w:val="00671409"/>
    <w:rPr>
      <w:color w:val="808080"/>
    </w:rPr>
  </w:style>
  <w:style w:type="character" w:customStyle="1" w:styleId="cf01">
    <w:name w:val="cf01"/>
    <w:basedOn w:val="DefaultParagraphFont"/>
    <w:rsid w:val="007A2B8F"/>
    <w:rPr>
      <w:rFonts w:ascii="Segoe UI" w:hAnsi="Segoe UI" w:cs="Segoe UI" w:hint="default"/>
      <w:sz w:val="18"/>
      <w:szCs w:val="18"/>
    </w:rPr>
  </w:style>
  <w:style w:type="paragraph" w:customStyle="1" w:styleId="pf0">
    <w:name w:val="pf0"/>
    <w:basedOn w:val="Normal"/>
    <w:rsid w:val="007A2B8F"/>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pf1">
    <w:name w:val="pf1"/>
    <w:basedOn w:val="Normal"/>
    <w:rsid w:val="007A2B8F"/>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SSCbullet">
    <w:name w:val="SSC bullet"/>
    <w:basedOn w:val="Normal"/>
    <w:rsid w:val="00A64103"/>
    <w:pPr>
      <w:tabs>
        <w:tab w:val="left" w:pos="567"/>
      </w:tabs>
      <w:spacing w:after="120" w:line="240" w:lineRule="atLeast"/>
      <w:ind w:left="567" w:hanging="567"/>
      <w:jc w:val="both"/>
    </w:pPr>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530B9A"/>
    <w:rPr>
      <w:sz w:val="16"/>
      <w:szCs w:val="16"/>
    </w:rPr>
  </w:style>
  <w:style w:type="paragraph" w:styleId="CommentText">
    <w:name w:val="annotation text"/>
    <w:basedOn w:val="Normal"/>
    <w:link w:val="CommentTextChar"/>
    <w:uiPriority w:val="99"/>
    <w:unhideWhenUsed/>
    <w:rsid w:val="00530B9A"/>
    <w:pPr>
      <w:spacing w:line="240" w:lineRule="auto"/>
    </w:pPr>
    <w:rPr>
      <w:sz w:val="20"/>
      <w:szCs w:val="20"/>
    </w:rPr>
  </w:style>
  <w:style w:type="character" w:customStyle="1" w:styleId="CommentTextChar">
    <w:name w:val="Comment Text Char"/>
    <w:basedOn w:val="DefaultParagraphFont"/>
    <w:link w:val="CommentText"/>
    <w:uiPriority w:val="99"/>
    <w:rsid w:val="00530B9A"/>
    <w:rPr>
      <w:rFonts w:ascii="Source Sans Pro" w:hAnsi="Source Sans Pro"/>
      <w:sz w:val="20"/>
      <w:szCs w:val="20"/>
    </w:rPr>
  </w:style>
  <w:style w:type="paragraph" w:styleId="CommentSubject">
    <w:name w:val="annotation subject"/>
    <w:basedOn w:val="CommentText"/>
    <w:next w:val="CommentText"/>
    <w:link w:val="CommentSubjectChar"/>
    <w:uiPriority w:val="99"/>
    <w:semiHidden/>
    <w:unhideWhenUsed/>
    <w:rsid w:val="00530B9A"/>
    <w:rPr>
      <w:b/>
      <w:bCs/>
    </w:rPr>
  </w:style>
  <w:style w:type="character" w:customStyle="1" w:styleId="CommentSubjectChar">
    <w:name w:val="Comment Subject Char"/>
    <w:basedOn w:val="CommentTextChar"/>
    <w:link w:val="CommentSubject"/>
    <w:uiPriority w:val="99"/>
    <w:semiHidden/>
    <w:rsid w:val="00530B9A"/>
    <w:rPr>
      <w:rFonts w:ascii="Source Sans Pro" w:hAnsi="Source Sans Pro"/>
      <w:b/>
      <w:bCs/>
      <w:sz w:val="20"/>
      <w:szCs w:val="20"/>
    </w:rPr>
  </w:style>
  <w:style w:type="paragraph" w:styleId="Revision">
    <w:name w:val="Revision"/>
    <w:hidden/>
    <w:uiPriority w:val="99"/>
    <w:semiHidden/>
    <w:rsid w:val="00530B9A"/>
    <w:pPr>
      <w:spacing w:after="0" w:line="240" w:lineRule="auto"/>
    </w:pPr>
    <w:rPr>
      <w:rFonts w:ascii="Source Sans Pro" w:hAnsi="Source Sans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Mortensen\OneDrive%20-%20Public%20Service%20Commission\Documents\Custom%20Office%20Templates\Secondment%20agreement%20template%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27619F0851E480E9679AC78E0463AC1"/>
        <w:category>
          <w:name w:val="General"/>
          <w:gallery w:val="placeholder"/>
        </w:category>
        <w:types>
          <w:type w:val="bbPlcHdr"/>
        </w:types>
        <w:behaviors>
          <w:behavior w:val="content"/>
        </w:behaviors>
        <w:guid w:val="{5F5B2763-D18B-4F8D-96BE-D43A79326227}"/>
      </w:docPartPr>
      <w:docPartBody>
        <w:p w:rsidR="004C494D" w:rsidRDefault="00B71FAA">
          <w:pPr>
            <w:pStyle w:val="527619F0851E480E9679AC78E0463AC1"/>
          </w:pPr>
          <w:r w:rsidRPr="003F379F">
            <w:rPr>
              <w:rStyle w:val="PlaceholderText"/>
            </w:rPr>
            <w:t>Choose an item.</w:t>
          </w:r>
        </w:p>
      </w:docPartBody>
    </w:docPart>
    <w:docPart>
      <w:docPartPr>
        <w:name w:val="41FD8883101A46ECAC85BCCBF70ACB7C"/>
        <w:category>
          <w:name w:val="General"/>
          <w:gallery w:val="placeholder"/>
        </w:category>
        <w:types>
          <w:type w:val="bbPlcHdr"/>
        </w:types>
        <w:behaviors>
          <w:behavior w:val="content"/>
        </w:behaviors>
        <w:guid w:val="{450BEBC0-6640-4C43-B055-62257D6BFA8F}"/>
      </w:docPartPr>
      <w:docPartBody>
        <w:p w:rsidR="004C494D" w:rsidRDefault="00B71FAA">
          <w:pPr>
            <w:pStyle w:val="41FD8883101A46ECAC85BCCBF70ACB7C"/>
          </w:pPr>
          <w:r w:rsidRPr="008643DE">
            <w:rPr>
              <w:rStyle w:val="PlaceholderText"/>
            </w:rPr>
            <w:t>[Title]</w:t>
          </w:r>
        </w:p>
      </w:docPartBody>
    </w:docPart>
    <w:docPart>
      <w:docPartPr>
        <w:name w:val="C6DA7D21664847DCA116C9E3EFA69D94"/>
        <w:category>
          <w:name w:val="General"/>
          <w:gallery w:val="placeholder"/>
        </w:category>
        <w:types>
          <w:type w:val="bbPlcHdr"/>
        </w:types>
        <w:behaviors>
          <w:behavior w:val="content"/>
        </w:behaviors>
        <w:guid w:val="{5CA82B52-DC1E-4B1B-8772-2B66F07A0602}"/>
      </w:docPartPr>
      <w:docPartBody>
        <w:p w:rsidR="004C494D" w:rsidRDefault="00B71FAA">
          <w:pPr>
            <w:pStyle w:val="C6DA7D21664847DCA116C9E3EFA69D94"/>
          </w:pPr>
          <w:r w:rsidRPr="008643DE">
            <w:rPr>
              <w:rStyle w:val="PlaceholderText"/>
            </w:rPr>
            <w:t>[Subject]</w:t>
          </w:r>
        </w:p>
      </w:docPartBody>
    </w:docPart>
    <w:docPart>
      <w:docPartPr>
        <w:name w:val="BA073AB2344C4293B1476E450FBFCA28"/>
        <w:category>
          <w:name w:val="General"/>
          <w:gallery w:val="placeholder"/>
        </w:category>
        <w:types>
          <w:type w:val="bbPlcHdr"/>
        </w:types>
        <w:behaviors>
          <w:behavior w:val="content"/>
        </w:behaviors>
        <w:guid w:val="{FA71364A-514E-4D38-95BF-24506AB7B104}"/>
      </w:docPartPr>
      <w:docPartBody>
        <w:p w:rsidR="004C494D" w:rsidRDefault="00B71FAA">
          <w:pPr>
            <w:pStyle w:val="BA073AB2344C4293B1476E450FBFCA28"/>
          </w:pPr>
          <w:r w:rsidRPr="008643DE">
            <w:rPr>
              <w:rStyle w:val="PlaceholderText"/>
            </w:rPr>
            <w:t>[Status]</w:t>
          </w:r>
        </w:p>
      </w:docPartBody>
    </w:docPart>
    <w:docPart>
      <w:docPartPr>
        <w:name w:val="76E03B780B4C426BB0EB0A905C48698E"/>
        <w:category>
          <w:name w:val="General"/>
          <w:gallery w:val="placeholder"/>
        </w:category>
        <w:types>
          <w:type w:val="bbPlcHdr"/>
        </w:types>
        <w:behaviors>
          <w:behavior w:val="content"/>
        </w:behaviors>
        <w:guid w:val="{4B00874D-3498-40E7-86DD-05FAC7007F84}"/>
      </w:docPartPr>
      <w:docPartBody>
        <w:p w:rsidR="004C494D" w:rsidRDefault="00B71FAA">
          <w:pPr>
            <w:pStyle w:val="76E03B780B4C426BB0EB0A905C48698E"/>
          </w:pPr>
          <w:r w:rsidRPr="00DB7363">
            <w:rPr>
              <w:rFonts w:cs="Calibri"/>
              <w:color w:val="000000"/>
            </w:rPr>
            <w:t>date</w:t>
          </w:r>
        </w:p>
      </w:docPartBody>
    </w:docPart>
    <w:docPart>
      <w:docPartPr>
        <w:name w:val="55674BBC0609469FAE90CA3B3E5E8B22"/>
        <w:category>
          <w:name w:val="General"/>
          <w:gallery w:val="placeholder"/>
        </w:category>
        <w:types>
          <w:type w:val="bbPlcHdr"/>
        </w:types>
        <w:behaviors>
          <w:behavior w:val="content"/>
        </w:behaviors>
        <w:guid w:val="{222ED27E-7ABE-434D-8C6E-0172303655C7}"/>
      </w:docPartPr>
      <w:docPartBody>
        <w:p w:rsidR="004C494D" w:rsidRDefault="00B71FAA">
          <w:pPr>
            <w:pStyle w:val="55674BBC0609469FAE90CA3B3E5E8B22"/>
          </w:pPr>
          <w:r w:rsidRPr="00DB7363">
            <w:rPr>
              <w:rFonts w:cs="Calibri"/>
              <w:color w:val="000000"/>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Semibold">
    <w:panose1 w:val="00000000000000000000"/>
    <w:charset w:val="00"/>
    <w:family w:val="swiss"/>
    <w:notTrueType/>
    <w:pitch w:val="variable"/>
    <w:sig w:usb0="600002F7" w:usb1="00000003" w:usb2="00000000" w:usb3="00000000" w:csb0="0000019F" w:csb1="00000000"/>
  </w:font>
  <w:font w:name="Futura PT Medium">
    <w:panose1 w:val="00000000000000000000"/>
    <w:charset w:val="4D"/>
    <w:family w:val="swiss"/>
    <w:notTrueType/>
    <w:pitch w:val="variable"/>
    <w:sig w:usb0="A00002F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Ideal Sans Book">
    <w:altName w:val="Calibri"/>
    <w:panose1 w:val="00000000000000000000"/>
    <w:charset w:val="00"/>
    <w:family w:val="auto"/>
    <w:notTrueType/>
    <w:pitch w:val="variable"/>
    <w:sig w:usb0="A100007F" w:usb1="5000005B" w:usb2="00000000" w:usb3="00000000" w:csb0="0000009B" w:csb1="00000000"/>
  </w:font>
  <w:font w:name="Ideal Sans Medium">
    <w:panose1 w:val="00000000000000000000"/>
    <w:charset w:val="00"/>
    <w:family w:val="auto"/>
    <w:notTrueType/>
    <w:pitch w:val="variable"/>
    <w:sig w:usb0="A100007F" w:usb1="5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94D"/>
    <w:rsid w:val="004C494D"/>
    <w:rsid w:val="0076368C"/>
    <w:rsid w:val="00825C12"/>
    <w:rsid w:val="00B71FA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27619F0851E480E9679AC78E0463AC1">
    <w:name w:val="527619F0851E480E9679AC78E0463AC1"/>
  </w:style>
  <w:style w:type="paragraph" w:customStyle="1" w:styleId="41FD8883101A46ECAC85BCCBF70ACB7C">
    <w:name w:val="41FD8883101A46ECAC85BCCBF70ACB7C"/>
  </w:style>
  <w:style w:type="paragraph" w:customStyle="1" w:styleId="C6DA7D21664847DCA116C9E3EFA69D94">
    <w:name w:val="C6DA7D21664847DCA116C9E3EFA69D94"/>
  </w:style>
  <w:style w:type="paragraph" w:customStyle="1" w:styleId="BA073AB2344C4293B1476E450FBFCA28">
    <w:name w:val="BA073AB2344C4293B1476E450FBFCA28"/>
  </w:style>
  <w:style w:type="paragraph" w:customStyle="1" w:styleId="76E03B780B4C426BB0EB0A905C48698E">
    <w:name w:val="76E03B780B4C426BB0EB0A905C48698E"/>
  </w:style>
  <w:style w:type="paragraph" w:customStyle="1" w:styleId="55674BBC0609469FAE90CA3B3E5E8B22">
    <w:name w:val="55674BBC0609469FAE90CA3B3E5E8B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04BE1BBFFAF2448C6C299CF46E46C0" ma:contentTypeVersion="545" ma:contentTypeDescription="Create a new document." ma:contentTypeScope="" ma:versionID="030d6422eba0397391b4cc51983884f2">
  <xsd:schema xmlns:xsd="http://www.w3.org/2001/XMLSchema" xmlns:xs="http://www.w3.org/2001/XMLSchema" xmlns:p="http://schemas.microsoft.com/office/2006/metadata/properties" xmlns:ns2="bd540190-1571-4894-8f65-ec7ac9bf96bc" xmlns:ns3="12165527-d881-4234-97f9-ee139a3f0c31" targetNamespace="http://schemas.microsoft.com/office/2006/metadata/properties" ma:root="true" ma:fieldsID="397e1bc7fda22da4b45cc564a532da32" ns2:_="" ns3:_="">
    <xsd:import namespace="bd540190-1571-4894-8f65-ec7ac9bf96bc"/>
    <xsd:import namespace="12165527-d881-4234-97f9-ee139a3f0c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3:_dlc_DocId" minOccurs="0"/>
                <xsd:element ref="ns3:_dlc_DocIdUrl" minOccurs="0"/>
                <xsd:element ref="ns3:_dlc_DocIdPersistId"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40190-1571-4894-8f65-ec7ac9bf9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38d99aa-dc1b-4568-bbf8-76f48c855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165527-d881-4234-97f9-ee139a3f0c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89c457-9277-480b-894a-54e1ac89e124}" ma:internalName="TaxCatchAll" ma:showField="CatchAllData" ma:web="12165527-d881-4234-97f9-ee139a3f0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d540190-1571-4894-8f65-ec7ac9bf96bc">
      <Terms xmlns="http://schemas.microsoft.com/office/infopath/2007/PartnerControls"/>
    </lcf76f155ced4ddcb4097134ff3c332f>
    <TaxCatchAll xmlns="12165527-d881-4234-97f9-ee139a3f0c31" xsi:nil="true"/>
    <_dlc_DocId xmlns="12165527-d881-4234-97f9-ee139a3f0c31">TKMNZ-790227003-731781</_dlc_DocId>
    <_dlc_DocIdUrl xmlns="12165527-d881-4234-97f9-ee139a3f0c31">
      <Url>https://sscnz.sharepoint.com/sites/sscdms/56952/_layouts/15/DocIdRedir.aspx?ID=TKMNZ-790227003-731781</Url>
      <Description>TKMNZ-790227003-731781</Description>
    </_dlc_DocIdUrl>
  </documentManagement>
</p:properties>
</file>

<file path=customXml/itemProps1.xml><?xml version="1.0" encoding="utf-8"?>
<ds:datastoreItem xmlns:ds="http://schemas.openxmlformats.org/officeDocument/2006/customXml" ds:itemID="{62CCEA75-5886-954C-B2E4-BD11197EE579}">
  <ds:schemaRefs>
    <ds:schemaRef ds:uri="http://schemas.openxmlformats.org/officeDocument/2006/bibliography"/>
  </ds:schemaRefs>
</ds:datastoreItem>
</file>

<file path=customXml/itemProps2.xml><?xml version="1.0" encoding="utf-8"?>
<ds:datastoreItem xmlns:ds="http://schemas.openxmlformats.org/officeDocument/2006/customXml" ds:itemID="{31A64EFF-89BE-4D8F-ACFD-C67FE49BE0F8}">
  <ds:schemaRefs>
    <ds:schemaRef ds:uri="http://schemas.microsoft.com/sharepoint/events"/>
  </ds:schemaRefs>
</ds:datastoreItem>
</file>

<file path=customXml/itemProps3.xml><?xml version="1.0" encoding="utf-8"?>
<ds:datastoreItem xmlns:ds="http://schemas.openxmlformats.org/officeDocument/2006/customXml" ds:itemID="{2D11F9AC-8BF8-40AA-BDFB-1F4C9D1D80DD}">
  <ds:schemaRefs>
    <ds:schemaRef ds:uri="http://schemas.microsoft.com/sharepoint/v3/contenttype/forms"/>
  </ds:schemaRefs>
</ds:datastoreItem>
</file>

<file path=customXml/itemProps4.xml><?xml version="1.0" encoding="utf-8"?>
<ds:datastoreItem xmlns:ds="http://schemas.openxmlformats.org/officeDocument/2006/customXml" ds:itemID="{2A4B3E48-A18D-4082-A4C4-D4F77A23C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40190-1571-4894-8f65-ec7ac9bf96bc"/>
    <ds:schemaRef ds:uri="12165527-d881-4234-97f9-ee139a3f0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FBBB34-FFA6-4000-AF15-5FC3DB81898B}">
  <ds:schemaRefs>
    <ds:schemaRef ds:uri="http://purl.org/dc/terms/"/>
    <ds:schemaRef ds:uri="bd540190-1571-4894-8f65-ec7ac9bf96bc"/>
    <ds:schemaRef ds:uri="http://schemas.microsoft.com/office/2006/documentManagement/types"/>
    <ds:schemaRef ds:uri="http://www.w3.org/XML/1998/namespace"/>
    <ds:schemaRef ds:uri="http://purl.org/dc/elements/1.1/"/>
    <ds:schemaRef ds:uri="http://schemas.microsoft.com/office/infopath/2007/PartnerControls"/>
    <ds:schemaRef ds:uri="12165527-d881-4234-97f9-ee139a3f0c31"/>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Secondment agreement template </Template>
  <TotalTime>3</TotalTime>
  <Pages>17</Pages>
  <Words>3135</Words>
  <Characters>17871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Secondmednt template</vt:lpstr>
    </vt:vector>
  </TitlesOfParts>
  <Company/>
  <LinksUpToDate>false</LinksUpToDate>
  <CharactersWithSpaces>20965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[Secondment template]</dc:title>
  <dc:subject>Day month year</dc:subject>
  <dc:creator>Marian Mortensen</dc:creator>
  <cp:keywords/>
  <dc:description/>
  <cp:lastModifiedBy>Chris Lee</cp:lastModifiedBy>
  <cp:revision>4</cp:revision>
  <dcterms:created xsi:type="dcterms:W3CDTF">2024-04-17T01:39:00Z</dcterms:created>
  <dcterms:modified xsi:type="dcterms:W3CDTF">2024-09-06T02:15:00Z</dcterms:modified>
  <cp:contentStatus>Day month year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0x0101006704BE1BBFFAF2448C6C299CF46E46C0</vt:lpwstr>
  </property>
  <property fmtid="{D5CDD505-2E9C-101B-9397-08002B2CF9AE}" pid="3" name="_dlc_DocIdItemGuid">
    <vt:lpwstr>351988df-e83a-443d-bad4-4077ad75b774</vt:lpwstr>
  </property>
  <property fmtid="{D5CDD505-2E9C-101B-9397-08002B2CF9AE}" pid="4" name="MediaServiceImageTags">
    <vt:lpwstr/>
  </property>
</Properties>
</file>