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6CEB" w14:textId="77777777" w:rsidR="0091672C" w:rsidRDefault="0091672C" w:rsidP="0091672C">
      <w:pPr>
        <w:tabs>
          <w:tab w:val="left" w:pos="780"/>
        </w:tabs>
        <w:rPr>
          <w:lang w:val="mi-NZ"/>
        </w:rPr>
      </w:pPr>
    </w:p>
    <w:p w14:paraId="770C58D2" w14:textId="77777777" w:rsidR="0091672C" w:rsidRPr="0091672C" w:rsidRDefault="0091672C" w:rsidP="0091672C">
      <w:pPr>
        <w:rPr>
          <w:lang w:val="mi-NZ"/>
        </w:rPr>
      </w:pPr>
    </w:p>
    <w:p w14:paraId="2FB86E3F" w14:textId="77777777" w:rsidR="0091672C" w:rsidRPr="0091672C" w:rsidRDefault="0091672C" w:rsidP="0091672C">
      <w:pPr>
        <w:rPr>
          <w:lang w:val="mi-NZ"/>
        </w:rPr>
      </w:pPr>
    </w:p>
    <w:p w14:paraId="516A2766" w14:textId="77777777" w:rsidR="0091672C" w:rsidRDefault="0091672C" w:rsidP="0091672C">
      <w:pPr>
        <w:rPr>
          <w:lang w:val="mi-NZ"/>
        </w:rPr>
      </w:pPr>
    </w:p>
    <w:p w14:paraId="70765CF4" w14:textId="0C68B0C2" w:rsidR="0091672C" w:rsidRPr="0091672C" w:rsidRDefault="003B1A4C" w:rsidP="0091672C">
      <w:pPr>
        <w:pStyle w:val="Title"/>
      </w:pPr>
      <w:r>
        <w:t>T</w:t>
      </w:r>
      <w:r w:rsidR="003D07C2">
        <w:t xml:space="preserve">rust </w:t>
      </w:r>
      <w:r>
        <w:t>F</w:t>
      </w:r>
      <w:r w:rsidR="003D07C2">
        <w:t xml:space="preserve">ramework </w:t>
      </w:r>
      <w:r>
        <w:t>A</w:t>
      </w:r>
      <w:r w:rsidR="003D07C2">
        <w:t>uthority</w:t>
      </w:r>
      <w:r>
        <w:t xml:space="preserve"> </w:t>
      </w:r>
      <w:r w:rsidR="00213CFF">
        <w:t>annual</w:t>
      </w:r>
      <w:r>
        <w:t xml:space="preserve"> report for [Provider Name]</w:t>
      </w:r>
    </w:p>
    <w:p w14:paraId="07D8E1DF" w14:textId="77777777" w:rsidR="0091672C" w:rsidRPr="0091672C" w:rsidRDefault="0091672C" w:rsidP="0091672C">
      <w:pPr>
        <w:pStyle w:val="Title"/>
        <w:rPr>
          <w:sz w:val="56"/>
          <w:szCs w:val="56"/>
        </w:rPr>
      </w:pPr>
    </w:p>
    <w:p w14:paraId="265DEAC6" w14:textId="47E9F0D3" w:rsidR="0091672C" w:rsidRPr="0091672C" w:rsidRDefault="00CF70DE" w:rsidP="0091672C">
      <w:pPr>
        <w:pStyle w:val="Title"/>
        <w:rPr>
          <w:sz w:val="32"/>
          <w:szCs w:val="32"/>
          <w:lang w:val="mi-NZ"/>
        </w:rPr>
      </w:pPr>
      <w:r>
        <w:rPr>
          <w:sz w:val="32"/>
          <w:szCs w:val="32"/>
        </w:rPr>
        <w:t>[date]</w:t>
      </w:r>
    </w:p>
    <w:p w14:paraId="53F08CB6" w14:textId="1E7AC8C2" w:rsidR="0091672C" w:rsidRPr="003B1A4C" w:rsidRDefault="003B1A4C" w:rsidP="4E5C882F">
      <w:pPr>
        <w:spacing w:line="259" w:lineRule="auto"/>
        <w:rPr>
          <w:b/>
          <w:bCs/>
          <w:lang w:val="mi-NZ"/>
        </w:rPr>
        <w:sectPr w:rsidR="0091672C" w:rsidRPr="003B1A4C" w:rsidSect="0010117B">
          <w:headerReference w:type="default" r:id="rId11"/>
          <w:footerReference w:type="default" r:id="rId12"/>
          <w:headerReference w:type="first" r:id="rId13"/>
          <w:footerReference w:type="first" r:id="rId14"/>
          <w:pgSz w:w="11907" w:h="16840" w:code="9"/>
          <w:pgMar w:top="1134" w:right="657" w:bottom="992" w:left="1418" w:header="170" w:footer="397" w:gutter="0"/>
          <w:cols w:space="708"/>
          <w:titlePg/>
          <w:docGrid w:linePitch="360"/>
        </w:sectPr>
      </w:pPr>
      <w:r w:rsidRPr="40CFAA6E">
        <w:rPr>
          <w:b/>
          <w:bCs/>
          <w:lang w:val="mi-NZ"/>
        </w:rPr>
        <w:t>V</w:t>
      </w:r>
      <w:r w:rsidR="00C12E79">
        <w:rPr>
          <w:b/>
          <w:bCs/>
          <w:lang w:val="mi-NZ"/>
        </w:rPr>
        <w:t>3</w:t>
      </w:r>
      <w:r w:rsidR="000B32AD">
        <w:rPr>
          <w:b/>
          <w:bCs/>
          <w:lang w:val="mi-NZ"/>
        </w:rPr>
        <w:t>.0</w:t>
      </w:r>
      <w:r w:rsidR="00C12E79">
        <w:rPr>
          <w:b/>
          <w:bCs/>
          <w:lang w:val="mi-NZ"/>
        </w:rPr>
        <w:t xml:space="preserve"> August</w:t>
      </w:r>
      <w:r w:rsidR="1A829B8C" w:rsidRPr="40CFAA6E">
        <w:rPr>
          <w:b/>
          <w:bCs/>
          <w:lang w:val="mi-NZ"/>
        </w:rPr>
        <w:t xml:space="preserve"> 2026</w:t>
      </w:r>
    </w:p>
    <w:p w14:paraId="4E53167B" w14:textId="319C6F72" w:rsidR="00DE4E1D" w:rsidRDefault="4FEE1103" w:rsidP="0091672C">
      <w:pPr>
        <w:pStyle w:val="Heading1"/>
      </w:pPr>
      <w:r>
        <w:t>Annual</w:t>
      </w:r>
      <w:r w:rsidR="6DE93B87">
        <w:t xml:space="preserve"> report</w:t>
      </w:r>
    </w:p>
    <w:p w14:paraId="60175CFD" w14:textId="1D1C58B1" w:rsidR="00DE6379" w:rsidRDefault="0D2595F6" w:rsidP="19A8E6DB">
      <w:pPr>
        <w:spacing w:line="259" w:lineRule="auto"/>
      </w:pPr>
      <w:r>
        <w:t>T</w:t>
      </w:r>
      <w:r w:rsidR="23086379">
        <w:t xml:space="preserve">he </w:t>
      </w:r>
      <w:r w:rsidR="23086379" w:rsidRPr="19A8E6DB">
        <w:rPr>
          <w:i/>
          <w:iCs/>
        </w:rPr>
        <w:t xml:space="preserve">Digital Identity Services Trust Framework Regulations, </w:t>
      </w:r>
      <w:r w:rsidR="55A4F2C0" w:rsidRPr="19A8E6DB">
        <w:t xml:space="preserve">require </w:t>
      </w:r>
      <w:r w:rsidR="23086379" w:rsidRPr="19A8E6DB">
        <w:t>a</w:t>
      </w:r>
      <w:r w:rsidR="4241C8B3">
        <w:t>ll Trust Framework</w:t>
      </w:r>
      <w:r w:rsidR="345A0BB9">
        <w:t xml:space="preserve"> (TF)</w:t>
      </w:r>
      <w:r w:rsidR="4241C8B3">
        <w:t xml:space="preserve"> providers are required to report regularly to the Trust Framework Authority</w:t>
      </w:r>
      <w:r w:rsidR="5E499513">
        <w:t xml:space="preserve"> (TFA)</w:t>
      </w:r>
      <w:r w:rsidR="4241C8B3">
        <w:t xml:space="preserve">. Annual reports are due to the </w:t>
      </w:r>
      <w:r w:rsidR="275B5F1D">
        <w:t xml:space="preserve">TFA </w:t>
      </w:r>
      <w:r w:rsidR="2334D62C">
        <w:t xml:space="preserve">no later than 1 month after the end of the </w:t>
      </w:r>
      <w:r w:rsidR="2E58B6CA">
        <w:t>period of 12 months</w:t>
      </w:r>
      <w:r w:rsidR="4241C8B3">
        <w:t xml:space="preserve">. </w:t>
      </w:r>
    </w:p>
    <w:p w14:paraId="1E3CBFC2" w14:textId="685305EA" w:rsidR="00DE6379" w:rsidRDefault="74C08048" w:rsidP="217D16C5">
      <w:r>
        <w:t xml:space="preserve">Reports may be submitted by completing the tables below and sending the completed document to </w:t>
      </w:r>
      <w:hyperlink r:id="rId15">
        <w:r w:rsidRPr="217D16C5">
          <w:rPr>
            <w:rStyle w:val="Hyperlink"/>
          </w:rPr>
          <w:t>TFA@</w:t>
        </w:r>
        <w:r w:rsidR="1B36A62B" w:rsidRPr="217D16C5">
          <w:rPr>
            <w:rStyle w:val="Hyperlink"/>
          </w:rPr>
          <w:t>gdda</w:t>
        </w:r>
        <w:r w:rsidRPr="217D16C5">
          <w:rPr>
            <w:rStyle w:val="Hyperlink"/>
          </w:rPr>
          <w:t>.govt.nz</w:t>
        </w:r>
      </w:hyperlink>
      <w:r>
        <w:t>.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4460"/>
        <w:gridCol w:w="9935"/>
      </w:tblGrid>
      <w:tr w:rsidR="00117017" w:rsidRPr="00CF06B8" w14:paraId="667CFADE" w14:textId="77777777" w:rsidTr="009E0514">
        <w:tc>
          <w:tcPr>
            <w:tcW w:w="4460" w:type="dxa"/>
            <w:shd w:val="clear" w:color="auto" w:fill="0070C0"/>
          </w:tcPr>
          <w:p w14:paraId="68F836E3" w14:textId="77777777" w:rsidR="00117017" w:rsidRPr="00CF06B8" w:rsidRDefault="00117017">
            <w:pPr>
              <w:spacing w:before="120" w:after="120"/>
              <w:rPr>
                <w:b/>
                <w:bCs/>
                <w:color w:val="FFFFFF" w:themeColor="background1"/>
              </w:rPr>
            </w:pPr>
          </w:p>
        </w:tc>
        <w:tc>
          <w:tcPr>
            <w:tcW w:w="9935" w:type="dxa"/>
            <w:shd w:val="clear" w:color="auto" w:fill="0070C0"/>
          </w:tcPr>
          <w:p w14:paraId="155E8765" w14:textId="77777777" w:rsidR="00117017" w:rsidRPr="00CF06B8" w:rsidRDefault="00117017">
            <w:pPr>
              <w:spacing w:before="120" w:after="12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Provider response</w:t>
            </w:r>
          </w:p>
        </w:tc>
      </w:tr>
      <w:tr w:rsidR="00117017" w14:paraId="6C37AEFD" w14:textId="77777777" w:rsidTr="009E0514">
        <w:tc>
          <w:tcPr>
            <w:tcW w:w="4460" w:type="dxa"/>
          </w:tcPr>
          <w:p w14:paraId="63B0F3EF" w14:textId="66720DF0" w:rsidR="00117017" w:rsidRPr="00CF06B8" w:rsidRDefault="003D07C2">
            <w:pPr>
              <w:spacing w:before="120"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Trust Framework provider</w:t>
            </w:r>
          </w:p>
        </w:tc>
        <w:tc>
          <w:tcPr>
            <w:tcW w:w="9935" w:type="dxa"/>
          </w:tcPr>
          <w:p w14:paraId="168AF723" w14:textId="77777777" w:rsidR="00117017" w:rsidRDefault="00117017">
            <w:pPr>
              <w:spacing w:before="120" w:after="120" w:line="240" w:lineRule="auto"/>
            </w:pPr>
          </w:p>
        </w:tc>
      </w:tr>
      <w:tr w:rsidR="004A617F" w14:paraId="14F8C5B2" w14:textId="77777777" w:rsidTr="009E0514">
        <w:tc>
          <w:tcPr>
            <w:tcW w:w="4460" w:type="dxa"/>
          </w:tcPr>
          <w:p w14:paraId="25470AB6" w14:textId="61962613" w:rsidR="004A617F" w:rsidRDefault="004A617F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Provider number</w:t>
            </w:r>
          </w:p>
        </w:tc>
        <w:tc>
          <w:tcPr>
            <w:tcW w:w="9935" w:type="dxa"/>
          </w:tcPr>
          <w:p w14:paraId="31729CDE" w14:textId="77777777" w:rsidR="004A617F" w:rsidRDefault="004A617F">
            <w:pPr>
              <w:spacing w:before="120" w:after="120"/>
            </w:pPr>
          </w:p>
        </w:tc>
      </w:tr>
      <w:tr w:rsidR="00117017" w14:paraId="4D222A2A" w14:textId="77777777" w:rsidTr="009E0514">
        <w:tc>
          <w:tcPr>
            <w:tcW w:w="4460" w:type="dxa"/>
          </w:tcPr>
          <w:p w14:paraId="2F40FF5F" w14:textId="77777777" w:rsidR="00117017" w:rsidRPr="00CF06B8" w:rsidRDefault="00117017">
            <w:pPr>
              <w:spacing w:before="120" w:after="120" w:line="240" w:lineRule="auto"/>
              <w:rPr>
                <w:b/>
                <w:bCs/>
              </w:rPr>
            </w:pPr>
            <w:r w:rsidRPr="00CF06B8">
              <w:rPr>
                <w:b/>
                <w:bCs/>
              </w:rPr>
              <w:t>Date of report</w:t>
            </w:r>
          </w:p>
        </w:tc>
        <w:tc>
          <w:tcPr>
            <w:tcW w:w="9935" w:type="dxa"/>
          </w:tcPr>
          <w:p w14:paraId="6B91A2DF" w14:textId="77777777" w:rsidR="00117017" w:rsidRDefault="00117017">
            <w:pPr>
              <w:spacing w:before="120" w:after="120" w:line="240" w:lineRule="auto"/>
            </w:pPr>
          </w:p>
        </w:tc>
      </w:tr>
      <w:tr w:rsidR="00117017" w14:paraId="74304841" w14:textId="77777777" w:rsidTr="009E0514">
        <w:tc>
          <w:tcPr>
            <w:tcW w:w="4460" w:type="dxa"/>
          </w:tcPr>
          <w:p w14:paraId="32B86F7D" w14:textId="77777777" w:rsidR="00117017" w:rsidRPr="00CF06B8" w:rsidRDefault="00117017">
            <w:pPr>
              <w:spacing w:before="120" w:after="120" w:line="240" w:lineRule="auto"/>
              <w:rPr>
                <w:b/>
                <w:bCs/>
              </w:rPr>
            </w:pPr>
            <w:r w:rsidRPr="00CF06B8">
              <w:rPr>
                <w:b/>
                <w:bCs/>
              </w:rPr>
              <w:t>Period to which the report relates</w:t>
            </w:r>
          </w:p>
        </w:tc>
        <w:tc>
          <w:tcPr>
            <w:tcW w:w="9935" w:type="dxa"/>
          </w:tcPr>
          <w:p w14:paraId="6899ED44" w14:textId="77777777" w:rsidR="00117017" w:rsidRDefault="00117017">
            <w:pPr>
              <w:spacing w:before="120" w:after="120" w:line="240" w:lineRule="auto"/>
            </w:pPr>
          </w:p>
        </w:tc>
      </w:tr>
    </w:tbl>
    <w:p w14:paraId="0D419585" w14:textId="77777777" w:rsidR="00783BAD" w:rsidRDefault="00783BAD" w:rsidP="00783BAD">
      <w:pPr>
        <w:pStyle w:val="ListParagraph"/>
        <w:ind w:left="284"/>
        <w:rPr>
          <w:b/>
          <w:bCs/>
          <w:i/>
          <w:iCs/>
        </w:rPr>
      </w:pPr>
    </w:p>
    <w:p w14:paraId="201B5E45" w14:textId="77777777" w:rsidR="00783BAD" w:rsidRDefault="00783BAD" w:rsidP="00783BAD">
      <w:pPr>
        <w:pStyle w:val="ListParagraph"/>
        <w:ind w:left="284"/>
        <w:rPr>
          <w:b/>
          <w:bCs/>
          <w:i/>
          <w:iCs/>
        </w:rPr>
      </w:pPr>
    </w:p>
    <w:p w14:paraId="651C5276" w14:textId="77777777" w:rsidR="00065E37" w:rsidRDefault="00065E37">
      <w:pPr>
        <w:keepLines w:val="0"/>
        <w:spacing w:before="120" w:after="240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br w:type="page"/>
      </w:r>
    </w:p>
    <w:p w14:paraId="42A8C577" w14:textId="7670EC0B" w:rsidR="0039686A" w:rsidRPr="00783BAD" w:rsidRDefault="00783BAD" w:rsidP="00783BAD">
      <w:pPr>
        <w:pStyle w:val="ListParagraph"/>
        <w:numPr>
          <w:ilvl w:val="0"/>
          <w:numId w:val="17"/>
        </w:numPr>
        <w:ind w:left="284" w:hanging="284"/>
        <w:rPr>
          <w:b/>
          <w:bCs/>
          <w:color w:val="002060"/>
          <w:sz w:val="28"/>
          <w:szCs w:val="28"/>
        </w:rPr>
      </w:pPr>
      <w:r w:rsidRPr="00783BAD">
        <w:rPr>
          <w:b/>
          <w:bCs/>
          <w:color w:val="002060"/>
          <w:sz w:val="28"/>
          <w:szCs w:val="28"/>
        </w:rPr>
        <w:t>Use of accredited services</w:t>
      </w:r>
    </w:p>
    <w:p w14:paraId="7B50DDCC" w14:textId="0AAE3375" w:rsidR="00117017" w:rsidRDefault="199BFB60" w:rsidP="08FDEC80">
      <w:pPr>
        <w:spacing w:before="0"/>
      </w:pPr>
      <w:r>
        <w:t xml:space="preserve">Per </w:t>
      </w:r>
      <w:r w:rsidRPr="08FDEC80">
        <w:rPr>
          <w:i/>
          <w:iCs/>
        </w:rPr>
        <w:t>Regulation 19(2)(a)</w:t>
      </w:r>
      <w:r>
        <w:t xml:space="preserve">, </w:t>
      </w:r>
      <w:r w:rsidR="56B8D7FE">
        <w:t>a</w:t>
      </w:r>
      <w:r w:rsidR="7CB28FE4">
        <w:t>fter the end of each 12-month period, a TF provider must give the TF</w:t>
      </w:r>
      <w:r w:rsidR="58640131">
        <w:t xml:space="preserve">A </w:t>
      </w:r>
      <w:r w:rsidR="6367A4DA">
        <w:t xml:space="preserve">a </w:t>
      </w:r>
      <w:r w:rsidR="7CB28FE4">
        <w:t>report about</w:t>
      </w:r>
      <w:r w:rsidR="2DCF6A31">
        <w:t xml:space="preserve"> </w:t>
      </w:r>
      <w:r w:rsidR="7CB28FE4">
        <w:t>the delivery of their accredited services during that period, including</w:t>
      </w:r>
      <w:r w:rsidR="3B9CC490">
        <w:t>:</w:t>
      </w:r>
    </w:p>
    <w:tbl>
      <w:tblPr>
        <w:tblStyle w:val="TableGrid"/>
        <w:tblW w:w="14381" w:type="dxa"/>
        <w:tblLook w:val="04A0" w:firstRow="1" w:lastRow="0" w:firstColumn="1" w:lastColumn="0" w:noHBand="0" w:noVBand="1"/>
      </w:tblPr>
      <w:tblGrid>
        <w:gridCol w:w="4458"/>
        <w:gridCol w:w="9923"/>
      </w:tblGrid>
      <w:tr w:rsidR="00117017" w:rsidRPr="00CF06B8" w14:paraId="48AD5ADB" w14:textId="77777777" w:rsidTr="6A07D4E3">
        <w:trPr>
          <w:tblHeader/>
        </w:trPr>
        <w:tc>
          <w:tcPr>
            <w:tcW w:w="4458" w:type="dxa"/>
            <w:shd w:val="clear" w:color="auto" w:fill="0070C0"/>
          </w:tcPr>
          <w:p w14:paraId="6859C26F" w14:textId="77777777" w:rsidR="00117017" w:rsidRPr="00CF06B8" w:rsidRDefault="00117017">
            <w:pPr>
              <w:spacing w:before="120" w:after="120" w:line="240" w:lineRule="auto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Report requirement – Service Delivery</w:t>
            </w:r>
          </w:p>
        </w:tc>
        <w:tc>
          <w:tcPr>
            <w:tcW w:w="9923" w:type="dxa"/>
            <w:shd w:val="clear" w:color="auto" w:fill="0070C0"/>
          </w:tcPr>
          <w:p w14:paraId="568508BF" w14:textId="77777777" w:rsidR="00117017" w:rsidRPr="00CF06B8" w:rsidRDefault="00117017">
            <w:pPr>
              <w:spacing w:before="120" w:after="120" w:line="240" w:lineRule="auto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Provider response</w:t>
            </w:r>
          </w:p>
        </w:tc>
      </w:tr>
      <w:tr w:rsidR="00117017" w14:paraId="77FCD07F" w14:textId="77777777" w:rsidTr="6A07D4E3">
        <w:tc>
          <w:tcPr>
            <w:tcW w:w="4458" w:type="dxa"/>
          </w:tcPr>
          <w:p w14:paraId="3D836ABC" w14:textId="1DF5411B" w:rsidR="00117017" w:rsidRPr="00213CFF" w:rsidRDefault="00117017">
            <w:pPr>
              <w:pStyle w:val="ListParagraph"/>
              <w:numPr>
                <w:ilvl w:val="0"/>
                <w:numId w:val="15"/>
              </w:numPr>
              <w:spacing w:before="120" w:after="120"/>
              <w:ind w:left="383" w:hanging="383"/>
              <w:rPr>
                <w:b/>
                <w:bCs/>
              </w:rPr>
            </w:pPr>
            <w:r>
              <w:rPr>
                <w:b/>
                <w:bCs/>
              </w:rPr>
              <w:t xml:space="preserve">Steps taken by the </w:t>
            </w:r>
            <w:r w:rsidR="003D07C2">
              <w:rPr>
                <w:b/>
                <w:bCs/>
              </w:rPr>
              <w:t>Trust Framework provider</w:t>
            </w:r>
            <w:r w:rsidR="003D07C2" w:rsidRPr="00CF06B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to ensure accredited services are delivered in accordance with the </w:t>
            </w:r>
            <w:r w:rsidR="003D07C2">
              <w:rPr>
                <w:b/>
                <w:bCs/>
              </w:rPr>
              <w:t>Trust Framework R</w:t>
            </w:r>
            <w:r>
              <w:rPr>
                <w:b/>
                <w:bCs/>
              </w:rPr>
              <w:t xml:space="preserve">ules and </w:t>
            </w:r>
            <w:r w:rsidR="003D07C2">
              <w:rPr>
                <w:b/>
                <w:bCs/>
              </w:rPr>
              <w:t>R</w:t>
            </w:r>
            <w:r>
              <w:rPr>
                <w:b/>
                <w:bCs/>
              </w:rPr>
              <w:t>egulations</w:t>
            </w:r>
          </w:p>
        </w:tc>
        <w:tc>
          <w:tcPr>
            <w:tcW w:w="9923" w:type="dxa"/>
          </w:tcPr>
          <w:p w14:paraId="75A28CB4" w14:textId="77777777" w:rsidR="00117017" w:rsidRPr="00CF06B8" w:rsidRDefault="00117017">
            <w:pPr>
              <w:spacing w:before="120" w:after="120" w:line="240" w:lineRule="auto"/>
              <w:rPr>
                <w:b/>
                <w:bCs/>
              </w:rPr>
            </w:pPr>
          </w:p>
        </w:tc>
      </w:tr>
      <w:tr w:rsidR="00117017" w14:paraId="3D885CCB" w14:textId="77777777" w:rsidTr="6A07D4E3">
        <w:tc>
          <w:tcPr>
            <w:tcW w:w="4458" w:type="dxa"/>
          </w:tcPr>
          <w:p w14:paraId="38D782C3" w14:textId="524F1EF7" w:rsidR="00117017" w:rsidRDefault="00117017">
            <w:pPr>
              <w:pStyle w:val="ListParagraph"/>
              <w:numPr>
                <w:ilvl w:val="0"/>
                <w:numId w:val="15"/>
              </w:numPr>
              <w:spacing w:before="120" w:after="120"/>
              <w:ind w:left="383" w:hanging="383"/>
              <w:rPr>
                <w:b/>
                <w:bCs/>
              </w:rPr>
            </w:pPr>
            <w:r>
              <w:rPr>
                <w:b/>
                <w:bCs/>
              </w:rPr>
              <w:t xml:space="preserve">Any breaches of the </w:t>
            </w:r>
            <w:r w:rsidR="0033460C">
              <w:rPr>
                <w:b/>
                <w:bCs/>
              </w:rPr>
              <w:t>Trust Framework Rules and Regulations</w:t>
            </w:r>
          </w:p>
          <w:p w14:paraId="3EC03899" w14:textId="53F66E96" w:rsidR="00117017" w:rsidRPr="00886DC7" w:rsidRDefault="00117017" w:rsidP="6A07D4E3">
            <w:pPr>
              <w:pStyle w:val="ListParagraph"/>
              <w:spacing w:before="120" w:after="120"/>
              <w:ind w:left="26"/>
              <w:rPr>
                <w:sz w:val="20"/>
                <w:szCs w:val="20"/>
              </w:rPr>
            </w:pPr>
          </w:p>
        </w:tc>
        <w:tc>
          <w:tcPr>
            <w:tcW w:w="9923" w:type="dxa"/>
          </w:tcPr>
          <w:p w14:paraId="6F48238A" w14:textId="77777777" w:rsidR="00117017" w:rsidRPr="00CF06B8" w:rsidRDefault="00117017">
            <w:pPr>
              <w:spacing w:before="120" w:after="120" w:line="240" w:lineRule="auto"/>
              <w:rPr>
                <w:b/>
                <w:bCs/>
              </w:rPr>
            </w:pPr>
          </w:p>
        </w:tc>
      </w:tr>
      <w:tr w:rsidR="00117017" w14:paraId="32E10C0C" w14:textId="77777777" w:rsidTr="6A07D4E3">
        <w:tc>
          <w:tcPr>
            <w:tcW w:w="4458" w:type="dxa"/>
          </w:tcPr>
          <w:p w14:paraId="335CB4BC" w14:textId="107B23E4" w:rsidR="00117017" w:rsidRDefault="00117017">
            <w:pPr>
              <w:pStyle w:val="ListParagraph"/>
              <w:numPr>
                <w:ilvl w:val="0"/>
                <w:numId w:val="15"/>
              </w:numPr>
              <w:spacing w:before="120" w:after="120"/>
              <w:ind w:left="383" w:hanging="383"/>
              <w:rPr>
                <w:b/>
                <w:bCs/>
              </w:rPr>
            </w:pPr>
            <w:r>
              <w:rPr>
                <w:b/>
                <w:bCs/>
              </w:rPr>
              <w:t xml:space="preserve">Action taken to remedy any breaches of the </w:t>
            </w:r>
            <w:r w:rsidR="00305B4E">
              <w:rPr>
                <w:b/>
                <w:bCs/>
              </w:rPr>
              <w:t>Trust Framework Rules and Regulations</w:t>
            </w:r>
          </w:p>
          <w:p w14:paraId="068E53BC" w14:textId="794D7F0A" w:rsidR="00117017" w:rsidRPr="00AB3FC3" w:rsidRDefault="00117017" w:rsidP="6A07D4E3">
            <w:pPr>
              <w:pStyle w:val="ListParagraph"/>
              <w:spacing w:before="120" w:after="120"/>
              <w:ind w:left="26"/>
              <w:rPr>
                <w:sz w:val="20"/>
                <w:szCs w:val="20"/>
              </w:rPr>
            </w:pPr>
          </w:p>
        </w:tc>
        <w:tc>
          <w:tcPr>
            <w:tcW w:w="9923" w:type="dxa"/>
          </w:tcPr>
          <w:p w14:paraId="1D2F190F" w14:textId="77777777" w:rsidR="00117017" w:rsidRPr="00CF06B8" w:rsidRDefault="00117017">
            <w:pPr>
              <w:spacing w:before="120" w:after="120" w:line="240" w:lineRule="auto"/>
              <w:rPr>
                <w:b/>
                <w:bCs/>
              </w:rPr>
            </w:pPr>
          </w:p>
        </w:tc>
      </w:tr>
      <w:tr w:rsidR="00117017" w14:paraId="4CEA677B" w14:textId="77777777" w:rsidTr="6A07D4E3">
        <w:tc>
          <w:tcPr>
            <w:tcW w:w="4458" w:type="dxa"/>
          </w:tcPr>
          <w:p w14:paraId="27517EF2" w14:textId="789A9FDB" w:rsidR="00117017" w:rsidRPr="00AB3FC3" w:rsidRDefault="00117017" w:rsidP="6A07D4E3">
            <w:pPr>
              <w:pStyle w:val="ListParagraph"/>
              <w:spacing w:before="120" w:after="120"/>
              <w:ind w:left="383" w:hanging="383"/>
            </w:pPr>
            <w:r w:rsidRPr="6A07D4E3">
              <w:rPr>
                <w:b/>
                <w:bCs/>
              </w:rPr>
              <w:t>Steps taken to</w:t>
            </w:r>
            <w:r w:rsidR="001C1CD0" w:rsidRPr="6A07D4E3">
              <w:rPr>
                <w:b/>
                <w:bCs/>
              </w:rPr>
              <w:t xml:space="preserve"> </w:t>
            </w:r>
            <w:r w:rsidR="00D564EA" w:rsidRPr="6A07D4E3">
              <w:rPr>
                <w:b/>
                <w:bCs/>
              </w:rPr>
              <w:t xml:space="preserve">improve </w:t>
            </w:r>
            <w:r w:rsidR="001C1CD0" w:rsidRPr="6A07D4E3">
              <w:rPr>
                <w:b/>
                <w:bCs/>
              </w:rPr>
              <w:t>delivery of the accredited services</w:t>
            </w:r>
          </w:p>
        </w:tc>
        <w:tc>
          <w:tcPr>
            <w:tcW w:w="9923" w:type="dxa"/>
          </w:tcPr>
          <w:p w14:paraId="7C7FC661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</w:tr>
    </w:tbl>
    <w:p w14:paraId="0A4B46CF" w14:textId="77777777" w:rsidR="00783BAD" w:rsidRDefault="00783BAD">
      <w:pPr>
        <w:keepLines w:val="0"/>
        <w:spacing w:before="120" w:after="240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br w:type="page"/>
      </w:r>
    </w:p>
    <w:p w14:paraId="71AAD266" w14:textId="4B68B096" w:rsidR="00783BAD" w:rsidRPr="00783BAD" w:rsidRDefault="00783BAD" w:rsidP="00783BAD">
      <w:pPr>
        <w:pStyle w:val="ListParagraph"/>
        <w:numPr>
          <w:ilvl w:val="0"/>
          <w:numId w:val="17"/>
        </w:numPr>
        <w:ind w:left="284" w:hanging="284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Complaints and dispute resolution</w:t>
      </w:r>
    </w:p>
    <w:p w14:paraId="62424AB9" w14:textId="2D0E80E0" w:rsidR="005643C7" w:rsidRDefault="6E0170FD" w:rsidP="36E60786">
      <w:pPr>
        <w:spacing w:before="0" w:line="259" w:lineRule="auto"/>
      </w:pPr>
      <w:r>
        <w:t xml:space="preserve">Per </w:t>
      </w:r>
      <w:r w:rsidRPr="36E60786">
        <w:rPr>
          <w:i/>
          <w:iCs/>
        </w:rPr>
        <w:t>Regulation 19(2)(b)</w:t>
      </w:r>
      <w:r>
        <w:t xml:space="preserve">, </w:t>
      </w:r>
      <w:r w:rsidR="775739DA">
        <w:t>all T</w:t>
      </w:r>
      <w:r w:rsidR="5D53F23C">
        <w:t>F</w:t>
      </w:r>
      <w:r w:rsidR="775739DA">
        <w:t xml:space="preserve"> providers are required to give the </w:t>
      </w:r>
      <w:r w:rsidR="207C38F1">
        <w:t>TFA</w:t>
      </w:r>
      <w:r w:rsidR="775739DA">
        <w:t xml:space="preserve"> a report during the 12-month period that covers</w:t>
      </w:r>
      <w:r w:rsidR="62985F2C">
        <w:t xml:space="preserve"> </w:t>
      </w:r>
      <w:r w:rsidR="777D4CB8">
        <w:t>complaints and dispute resolution during the 12-month period, including</w:t>
      </w:r>
      <w:r w:rsidR="00B57146">
        <w:t>:</w:t>
      </w:r>
      <w:r w:rsidR="777D4CB8">
        <w:t xml:space="preserve"> </w:t>
      </w:r>
    </w:p>
    <w:p w14:paraId="1FA71C5A" w14:textId="491C201D" w:rsidR="005643C7" w:rsidRDefault="005643C7" w:rsidP="005643C7">
      <w:pPr>
        <w:spacing w:before="0"/>
      </w:pPr>
      <w:r>
        <w:t>(i)</w:t>
      </w:r>
      <w:r w:rsidR="0EC4C019">
        <w:t xml:space="preserve"> </w:t>
      </w:r>
      <w:r>
        <w:t>the number and types of complaints made to the TF provider; and</w:t>
      </w:r>
    </w:p>
    <w:p w14:paraId="65D966A0" w14:textId="50FDFF90" w:rsidR="00117017" w:rsidRDefault="005643C7" w:rsidP="005643C7">
      <w:pPr>
        <w:spacing w:before="0"/>
      </w:pPr>
      <w:r>
        <w:t>(ii)</w:t>
      </w:r>
      <w:r w:rsidR="587AD371">
        <w:t xml:space="preserve"> </w:t>
      </w:r>
      <w:r>
        <w:t xml:space="preserve">the outcomes of complaints, including details of any remedies </w:t>
      </w: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3263"/>
        <w:gridCol w:w="1456"/>
        <w:gridCol w:w="1586"/>
        <w:gridCol w:w="8149"/>
      </w:tblGrid>
      <w:tr w:rsidR="00117017" w:rsidRPr="00CF06B8" w14:paraId="57A68F71" w14:textId="77777777" w:rsidTr="00305B4E">
        <w:trPr>
          <w:cantSplit/>
          <w:tblHeader/>
        </w:trPr>
        <w:tc>
          <w:tcPr>
            <w:tcW w:w="0" w:type="auto"/>
            <w:shd w:val="clear" w:color="auto" w:fill="0070C0"/>
          </w:tcPr>
          <w:p w14:paraId="6042F166" w14:textId="3BA33A17" w:rsidR="00117017" w:rsidRPr="00CF06B8" w:rsidRDefault="00117017">
            <w:pPr>
              <w:spacing w:before="120" w:after="120" w:line="240" w:lineRule="auto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Date of complaint</w:t>
            </w:r>
            <w:r w:rsidR="00336A37">
              <w:rPr>
                <w:b/>
                <w:bCs/>
                <w:color w:val="FFFFFF" w:themeColor="background1"/>
              </w:rPr>
              <w:t xml:space="preserve"> </w:t>
            </w:r>
            <w:r w:rsidR="00336A37" w:rsidRPr="00336A37">
              <w:rPr>
                <w:b/>
                <w:bCs/>
                <w:color w:val="FFFFFF" w:themeColor="background1"/>
              </w:rPr>
              <w:t>related to accredited service(s) during the 12-month period</w:t>
            </w:r>
          </w:p>
        </w:tc>
        <w:tc>
          <w:tcPr>
            <w:tcW w:w="0" w:type="auto"/>
            <w:shd w:val="clear" w:color="auto" w:fill="0070C0"/>
          </w:tcPr>
          <w:p w14:paraId="0333B7C4" w14:textId="77777777" w:rsidR="00117017" w:rsidRPr="00CF06B8" w:rsidRDefault="00117017">
            <w:pPr>
              <w:spacing w:before="120" w:after="120" w:line="240" w:lineRule="auto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Type of complaint</w:t>
            </w:r>
          </w:p>
        </w:tc>
        <w:tc>
          <w:tcPr>
            <w:tcW w:w="0" w:type="auto"/>
            <w:shd w:val="clear" w:color="auto" w:fill="0070C0"/>
          </w:tcPr>
          <w:p w14:paraId="721D8848" w14:textId="77777777" w:rsidR="00117017" w:rsidRDefault="00117017">
            <w:pPr>
              <w:spacing w:before="120" w:after="12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Accredited service(s)</w:t>
            </w:r>
          </w:p>
        </w:tc>
        <w:tc>
          <w:tcPr>
            <w:tcW w:w="8149" w:type="dxa"/>
            <w:shd w:val="clear" w:color="auto" w:fill="0070C0"/>
          </w:tcPr>
          <w:p w14:paraId="72022732" w14:textId="77777777" w:rsidR="00117017" w:rsidRDefault="00117017">
            <w:pPr>
              <w:spacing w:before="120" w:after="12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Outcome of the complaint, including remedies</w:t>
            </w:r>
          </w:p>
        </w:tc>
      </w:tr>
      <w:tr w:rsidR="00117017" w14:paraId="0F5632C6" w14:textId="77777777" w:rsidTr="00117017">
        <w:tc>
          <w:tcPr>
            <w:tcW w:w="0" w:type="auto"/>
          </w:tcPr>
          <w:p w14:paraId="2BD9B9A5" w14:textId="77777777" w:rsidR="00117017" w:rsidRPr="00CF06B8" w:rsidRDefault="00117017">
            <w:pPr>
              <w:spacing w:before="120" w:after="120" w:line="240" w:lineRule="auto"/>
              <w:rPr>
                <w:b/>
                <w:bCs/>
              </w:rPr>
            </w:pPr>
          </w:p>
        </w:tc>
        <w:tc>
          <w:tcPr>
            <w:tcW w:w="0" w:type="auto"/>
          </w:tcPr>
          <w:p w14:paraId="5AB3AF61" w14:textId="77777777" w:rsidR="00117017" w:rsidRPr="00CF06B8" w:rsidRDefault="00117017">
            <w:pPr>
              <w:spacing w:before="120" w:after="120" w:line="240" w:lineRule="auto"/>
              <w:rPr>
                <w:b/>
                <w:bCs/>
              </w:rPr>
            </w:pPr>
          </w:p>
        </w:tc>
        <w:tc>
          <w:tcPr>
            <w:tcW w:w="0" w:type="auto"/>
          </w:tcPr>
          <w:p w14:paraId="3A5BFE2C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8149" w:type="dxa"/>
          </w:tcPr>
          <w:p w14:paraId="7632A0F8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</w:tr>
      <w:tr w:rsidR="00117017" w14:paraId="73A9541C" w14:textId="77777777" w:rsidTr="00117017">
        <w:tc>
          <w:tcPr>
            <w:tcW w:w="0" w:type="auto"/>
          </w:tcPr>
          <w:p w14:paraId="78E67FF6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0" w:type="auto"/>
          </w:tcPr>
          <w:p w14:paraId="3DC7FCC0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0" w:type="auto"/>
          </w:tcPr>
          <w:p w14:paraId="3C38194F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8149" w:type="dxa"/>
          </w:tcPr>
          <w:p w14:paraId="4F2FB115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</w:tr>
      <w:tr w:rsidR="00117017" w14:paraId="0F94484D" w14:textId="77777777" w:rsidTr="00117017">
        <w:tc>
          <w:tcPr>
            <w:tcW w:w="0" w:type="auto"/>
          </w:tcPr>
          <w:p w14:paraId="420C9C13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0" w:type="auto"/>
          </w:tcPr>
          <w:p w14:paraId="78CC5FF0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0" w:type="auto"/>
          </w:tcPr>
          <w:p w14:paraId="53896EA0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8149" w:type="dxa"/>
          </w:tcPr>
          <w:p w14:paraId="5A65D474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</w:tr>
    </w:tbl>
    <w:p w14:paraId="43A217D3" w14:textId="77777777" w:rsidR="00117017" w:rsidRDefault="00117017" w:rsidP="00117017">
      <w:pPr>
        <w:spacing w:before="0"/>
        <w:rPr>
          <w:i/>
          <w:iCs/>
        </w:rPr>
      </w:pPr>
      <w:r w:rsidRPr="00AB3FC3">
        <w:rPr>
          <w:i/>
          <w:iCs/>
        </w:rPr>
        <w:t>Add additional rows if needed</w:t>
      </w:r>
    </w:p>
    <w:p w14:paraId="3C78D61D" w14:textId="77777777" w:rsidR="00117017" w:rsidRDefault="00117017" w:rsidP="00117017">
      <w:pPr>
        <w:rPr>
          <w:i/>
          <w:iCs/>
        </w:rPr>
      </w:pPr>
    </w:p>
    <w:p w14:paraId="4346334D" w14:textId="77777777" w:rsidR="00065E37" w:rsidRDefault="00065E37">
      <w:pPr>
        <w:keepLines w:val="0"/>
        <w:spacing w:before="120" w:after="240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br w:type="page"/>
      </w:r>
    </w:p>
    <w:p w14:paraId="69338D2A" w14:textId="63D37BEE" w:rsidR="00065E37" w:rsidRPr="00783BAD" w:rsidRDefault="00065E37" w:rsidP="00065E37">
      <w:pPr>
        <w:pStyle w:val="ListParagraph"/>
        <w:numPr>
          <w:ilvl w:val="0"/>
          <w:numId w:val="17"/>
        </w:numPr>
        <w:ind w:left="284" w:hanging="284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Incidents</w:t>
      </w:r>
    </w:p>
    <w:p w14:paraId="4A8C134B" w14:textId="53640DC5" w:rsidR="00BC2E7B" w:rsidRDefault="00BC2E7B" w:rsidP="31263EB6">
      <w:pPr>
        <w:spacing w:before="0" w:after="0" w:line="259" w:lineRule="auto"/>
      </w:pPr>
      <w:r w:rsidRPr="31263EB6">
        <w:rPr>
          <w:i/>
          <w:iCs/>
        </w:rPr>
        <w:t xml:space="preserve">Per Regulation </w:t>
      </w:r>
      <w:r w:rsidR="00C942A9" w:rsidRPr="31263EB6">
        <w:rPr>
          <w:i/>
          <w:iCs/>
        </w:rPr>
        <w:t>20</w:t>
      </w:r>
      <w:r>
        <w:t>, a T</w:t>
      </w:r>
      <w:r w:rsidR="39F6DA4A">
        <w:t>F</w:t>
      </w:r>
      <w:r>
        <w:t xml:space="preserve"> provider must notify the </w:t>
      </w:r>
      <w:r w:rsidR="29C4067F">
        <w:t>TFA</w:t>
      </w:r>
      <w:r>
        <w:t xml:space="preserve"> of any incident relating to the </w:t>
      </w:r>
      <w:r w:rsidR="11013976">
        <w:t>TF</w:t>
      </w:r>
      <w:r>
        <w:t xml:space="preserve"> provider, or to an accredited service of the </w:t>
      </w:r>
      <w:r w:rsidR="2036D75E">
        <w:t>TF</w:t>
      </w:r>
      <w:r>
        <w:t xml:space="preserve"> provider, as soon as practicable.</w:t>
      </w:r>
    </w:p>
    <w:p w14:paraId="7ACD0460" w14:textId="77777777" w:rsidR="00BC2E7B" w:rsidRDefault="00BC2E7B" w:rsidP="00BC2E7B">
      <w:pPr>
        <w:spacing w:before="0" w:after="0"/>
        <w:ind w:left="354"/>
      </w:pPr>
    </w:p>
    <w:p w14:paraId="262DD8CD" w14:textId="77777777" w:rsidR="00BC2E7B" w:rsidRDefault="00BC2E7B" w:rsidP="00BC2E7B">
      <w:pPr>
        <w:spacing w:before="0" w:after="0"/>
      </w:pPr>
      <w:r>
        <w:t>Incident means an actual or suspected event, including a cybersecurity event or fraud, that does or would do any of the following:</w:t>
      </w:r>
    </w:p>
    <w:p w14:paraId="47E3091D" w14:textId="77777777" w:rsidR="00BC2E7B" w:rsidRDefault="00BC2E7B" w:rsidP="00BC2E7B">
      <w:pPr>
        <w:pStyle w:val="ListParagraph"/>
        <w:numPr>
          <w:ilvl w:val="0"/>
          <w:numId w:val="36"/>
        </w:numPr>
        <w:spacing w:before="0" w:after="0"/>
        <w:ind w:left="921"/>
      </w:pPr>
      <w:r>
        <w:t>Adversely affect privacy or confidentiality</w:t>
      </w:r>
    </w:p>
    <w:p w14:paraId="6BE172CD" w14:textId="77777777" w:rsidR="00BC2E7B" w:rsidRDefault="00BC2E7B" w:rsidP="00BC2E7B">
      <w:pPr>
        <w:pStyle w:val="ListParagraph"/>
        <w:numPr>
          <w:ilvl w:val="0"/>
          <w:numId w:val="36"/>
        </w:numPr>
        <w:spacing w:before="0" w:after="0"/>
        <w:ind w:left="921"/>
      </w:pPr>
      <w:r>
        <w:t>Adversely affect the integrity or availability of an accredited service</w:t>
      </w:r>
    </w:p>
    <w:p w14:paraId="42FE1770" w14:textId="77777777" w:rsidR="00BC2E7B" w:rsidRDefault="00BC2E7B" w:rsidP="00BC2E7B">
      <w:pPr>
        <w:pStyle w:val="ListParagraph"/>
        <w:numPr>
          <w:ilvl w:val="0"/>
          <w:numId w:val="36"/>
        </w:numPr>
        <w:spacing w:before="0" w:after="0"/>
        <w:ind w:left="921"/>
      </w:pPr>
      <w:r>
        <w:t>Cause, or risk causing, serious harm to a trust framework participant.</w:t>
      </w:r>
    </w:p>
    <w:p w14:paraId="02BAF5EC" w14:textId="389267B4" w:rsidR="00117017" w:rsidRPr="00F24804" w:rsidRDefault="00CC0F4E" w:rsidP="4CA78E78">
      <w:pPr>
        <w:spacing w:line="259" w:lineRule="auto"/>
      </w:pPr>
      <w:r>
        <w:t xml:space="preserve">Per </w:t>
      </w:r>
      <w:r w:rsidRPr="4CA78E78">
        <w:rPr>
          <w:i/>
          <w:iCs/>
        </w:rPr>
        <w:t>Regulation 19(2)(c) of the Digital Identity Services Trust Framework Regulations</w:t>
      </w:r>
      <w:r>
        <w:t xml:space="preserve">, all </w:t>
      </w:r>
      <w:r w:rsidR="17E69175">
        <w:t>TF</w:t>
      </w:r>
      <w:r>
        <w:t xml:space="preserve"> providers are required to give the </w:t>
      </w:r>
      <w:r w:rsidR="6F011618">
        <w:t>TFA</w:t>
      </w:r>
      <w:r>
        <w:t xml:space="preserve"> a report about the status or outcome during the 12-month period of any incidents reported to the T</w:t>
      </w:r>
      <w:r w:rsidR="65EC5317">
        <w:t>FA</w:t>
      </w:r>
      <w:r>
        <w:t>:</w:t>
      </w: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1531"/>
        <w:gridCol w:w="3262"/>
        <w:gridCol w:w="1865"/>
        <w:gridCol w:w="2551"/>
        <w:gridCol w:w="2623"/>
        <w:gridCol w:w="2622"/>
      </w:tblGrid>
      <w:tr w:rsidR="00117017" w14:paraId="3DC6524E" w14:textId="77777777" w:rsidTr="00305B4E">
        <w:trPr>
          <w:cantSplit/>
          <w:tblHeader/>
        </w:trPr>
        <w:tc>
          <w:tcPr>
            <w:tcW w:w="0" w:type="auto"/>
            <w:shd w:val="clear" w:color="auto" w:fill="0070C0"/>
          </w:tcPr>
          <w:p w14:paraId="59791AFA" w14:textId="77777777" w:rsidR="00117017" w:rsidRPr="00CF06B8" w:rsidRDefault="00117017">
            <w:pPr>
              <w:spacing w:before="120" w:after="120" w:line="240" w:lineRule="auto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Incident type</w:t>
            </w:r>
          </w:p>
        </w:tc>
        <w:tc>
          <w:tcPr>
            <w:tcW w:w="0" w:type="auto"/>
            <w:shd w:val="clear" w:color="auto" w:fill="0070C0"/>
          </w:tcPr>
          <w:p w14:paraId="160CC42A" w14:textId="77777777" w:rsidR="00117017" w:rsidRPr="00CF06B8" w:rsidRDefault="00117017">
            <w:pPr>
              <w:spacing w:before="120" w:after="120" w:line="240" w:lineRule="auto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Accredited service (if relevant)</w:t>
            </w:r>
          </w:p>
        </w:tc>
        <w:tc>
          <w:tcPr>
            <w:tcW w:w="1865" w:type="dxa"/>
            <w:shd w:val="clear" w:color="auto" w:fill="0070C0"/>
          </w:tcPr>
          <w:p w14:paraId="6E6A3BC3" w14:textId="40C78751" w:rsidR="00117017" w:rsidRDefault="00117017">
            <w:pPr>
              <w:spacing w:before="120" w:after="12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Date reported to the TFA</w:t>
            </w:r>
          </w:p>
        </w:tc>
        <w:tc>
          <w:tcPr>
            <w:tcW w:w="2551" w:type="dxa"/>
            <w:shd w:val="clear" w:color="auto" w:fill="0070C0"/>
          </w:tcPr>
          <w:p w14:paraId="02CE337D" w14:textId="280F4F84" w:rsidR="00117017" w:rsidRDefault="00117017">
            <w:pPr>
              <w:spacing w:before="120" w:after="12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Status – open or resolved</w:t>
            </w:r>
          </w:p>
        </w:tc>
        <w:tc>
          <w:tcPr>
            <w:tcW w:w="2623" w:type="dxa"/>
            <w:shd w:val="clear" w:color="auto" w:fill="0070C0"/>
          </w:tcPr>
          <w:p w14:paraId="3B99E6AD" w14:textId="77777777" w:rsidR="00117017" w:rsidRDefault="00117017">
            <w:pPr>
              <w:spacing w:before="120" w:after="12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Actions taken</w:t>
            </w:r>
          </w:p>
        </w:tc>
        <w:tc>
          <w:tcPr>
            <w:tcW w:w="2622" w:type="dxa"/>
            <w:shd w:val="clear" w:color="auto" w:fill="0070C0"/>
          </w:tcPr>
          <w:p w14:paraId="1A335165" w14:textId="77777777" w:rsidR="00117017" w:rsidRDefault="00117017">
            <w:pPr>
              <w:spacing w:before="120" w:after="12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Outcome</w:t>
            </w:r>
          </w:p>
        </w:tc>
      </w:tr>
      <w:tr w:rsidR="00117017" w:rsidRPr="00CF06B8" w14:paraId="15C576DA" w14:textId="77777777" w:rsidTr="00A246C7">
        <w:tc>
          <w:tcPr>
            <w:tcW w:w="0" w:type="auto"/>
          </w:tcPr>
          <w:p w14:paraId="7C50402A" w14:textId="77777777" w:rsidR="00117017" w:rsidRPr="00CF06B8" w:rsidRDefault="00117017">
            <w:pPr>
              <w:spacing w:before="120" w:after="120" w:line="240" w:lineRule="auto"/>
              <w:rPr>
                <w:b/>
                <w:bCs/>
              </w:rPr>
            </w:pPr>
          </w:p>
        </w:tc>
        <w:tc>
          <w:tcPr>
            <w:tcW w:w="0" w:type="auto"/>
          </w:tcPr>
          <w:p w14:paraId="2DBA968D" w14:textId="77777777" w:rsidR="00117017" w:rsidRPr="00CF06B8" w:rsidRDefault="00117017">
            <w:pPr>
              <w:spacing w:before="120" w:after="120" w:line="240" w:lineRule="auto"/>
              <w:rPr>
                <w:b/>
                <w:bCs/>
              </w:rPr>
            </w:pPr>
          </w:p>
        </w:tc>
        <w:tc>
          <w:tcPr>
            <w:tcW w:w="1865" w:type="dxa"/>
          </w:tcPr>
          <w:p w14:paraId="6E4B180D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2551" w:type="dxa"/>
          </w:tcPr>
          <w:p w14:paraId="6A2E6C79" w14:textId="2A3FD7EB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2623" w:type="dxa"/>
          </w:tcPr>
          <w:p w14:paraId="12044237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2622" w:type="dxa"/>
          </w:tcPr>
          <w:p w14:paraId="486CECCE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</w:tr>
      <w:tr w:rsidR="00117017" w:rsidRPr="00CF06B8" w14:paraId="2622C19F" w14:textId="77777777" w:rsidTr="00A246C7">
        <w:tc>
          <w:tcPr>
            <w:tcW w:w="0" w:type="auto"/>
          </w:tcPr>
          <w:p w14:paraId="536D3EC5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0" w:type="auto"/>
          </w:tcPr>
          <w:p w14:paraId="210DE08A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1865" w:type="dxa"/>
          </w:tcPr>
          <w:p w14:paraId="13813C6B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2551" w:type="dxa"/>
          </w:tcPr>
          <w:p w14:paraId="2C6BC0DC" w14:textId="3983E1FB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2623" w:type="dxa"/>
          </w:tcPr>
          <w:p w14:paraId="3CD290A3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2622" w:type="dxa"/>
          </w:tcPr>
          <w:p w14:paraId="75039973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</w:tr>
      <w:tr w:rsidR="00117017" w:rsidRPr="00CF06B8" w14:paraId="34E170CC" w14:textId="77777777" w:rsidTr="00A246C7">
        <w:tc>
          <w:tcPr>
            <w:tcW w:w="0" w:type="auto"/>
          </w:tcPr>
          <w:p w14:paraId="1E6AB985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0" w:type="auto"/>
          </w:tcPr>
          <w:p w14:paraId="7F5BE51A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1865" w:type="dxa"/>
          </w:tcPr>
          <w:p w14:paraId="02DC6AEE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2551" w:type="dxa"/>
          </w:tcPr>
          <w:p w14:paraId="037102B9" w14:textId="42AD066D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2623" w:type="dxa"/>
          </w:tcPr>
          <w:p w14:paraId="21821274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  <w:tc>
          <w:tcPr>
            <w:tcW w:w="2622" w:type="dxa"/>
          </w:tcPr>
          <w:p w14:paraId="160ABC2B" w14:textId="77777777" w:rsidR="00117017" w:rsidRPr="00CF06B8" w:rsidRDefault="00117017">
            <w:pPr>
              <w:spacing w:before="120" w:after="120"/>
              <w:rPr>
                <w:b/>
                <w:bCs/>
              </w:rPr>
            </w:pPr>
          </w:p>
        </w:tc>
      </w:tr>
    </w:tbl>
    <w:p w14:paraId="47B11E45" w14:textId="77777777" w:rsidR="00117017" w:rsidRDefault="00117017" w:rsidP="00117017">
      <w:pPr>
        <w:spacing w:before="0"/>
        <w:rPr>
          <w:i/>
          <w:iCs/>
        </w:rPr>
      </w:pPr>
      <w:r w:rsidRPr="00AB3FC3">
        <w:rPr>
          <w:i/>
          <w:iCs/>
        </w:rPr>
        <w:t>Add additional rows if needed</w:t>
      </w:r>
    </w:p>
    <w:p w14:paraId="70E326F0" w14:textId="77777777" w:rsidR="00117017" w:rsidRDefault="00117017" w:rsidP="00117017">
      <w:pPr>
        <w:spacing w:before="0" w:after="0"/>
        <w:rPr>
          <w:b/>
          <w:bCs/>
        </w:rPr>
      </w:pPr>
    </w:p>
    <w:p w14:paraId="2A861F71" w14:textId="77777777" w:rsidR="00065E37" w:rsidRDefault="00065E37">
      <w:pPr>
        <w:keepLines w:val="0"/>
        <w:spacing w:before="120" w:after="240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br w:type="page"/>
      </w:r>
    </w:p>
    <w:p w14:paraId="7FFAA058" w14:textId="32BA2765" w:rsidR="00337603" w:rsidRPr="00065E37" w:rsidRDefault="00065E37" w:rsidP="00065E37">
      <w:pPr>
        <w:pStyle w:val="ListParagraph"/>
        <w:numPr>
          <w:ilvl w:val="0"/>
          <w:numId w:val="17"/>
        </w:numPr>
        <w:ind w:left="284" w:hanging="284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S</w:t>
      </w:r>
      <w:r w:rsidR="00337603" w:rsidRPr="00065E37">
        <w:rPr>
          <w:b/>
          <w:bCs/>
          <w:color w:val="002060"/>
          <w:sz w:val="28"/>
          <w:szCs w:val="28"/>
        </w:rPr>
        <w:t>ecurity management plan</w:t>
      </w:r>
    </w:p>
    <w:p w14:paraId="0F15BB88" w14:textId="5B0C0ED7" w:rsidR="00B54F9D" w:rsidRDefault="00073002" w:rsidP="00B54F9D">
      <w:r w:rsidRPr="00073002">
        <w:t>In addition to the annual reporting requirements under the Regulations, the Digital Identity Services Trust Framework Rules require TF providers to report on the review of their security management plan.</w:t>
      </w:r>
      <w:r w:rsidR="00BB5A88">
        <w:t xml:space="preserve"> </w:t>
      </w:r>
      <w:r w:rsidR="00B54F9D">
        <w:t xml:space="preserve">Per </w:t>
      </w:r>
      <w:r w:rsidR="00B54F9D" w:rsidRPr="2FA924C0">
        <w:rPr>
          <w:i/>
          <w:iCs/>
        </w:rPr>
        <w:t>Rule 13(7)</w:t>
      </w:r>
      <w:r w:rsidR="00787419" w:rsidRPr="2FA924C0">
        <w:rPr>
          <w:i/>
          <w:iCs/>
        </w:rPr>
        <w:t>,</w:t>
      </w:r>
      <w:r w:rsidR="00B54F9D">
        <w:t xml:space="preserve"> all T</w:t>
      </w:r>
      <w:r w:rsidR="390AD2FF">
        <w:t xml:space="preserve">F </w:t>
      </w:r>
      <w:r w:rsidR="00B54F9D">
        <w:t>providers must review their security management plan at the earlier of the following:</w:t>
      </w:r>
    </w:p>
    <w:p w14:paraId="4FC81185" w14:textId="545478CA" w:rsidR="00B54F9D" w:rsidRDefault="00A77D4A" w:rsidP="00B54F9D">
      <w:pPr>
        <w:pStyle w:val="ListParagraph"/>
        <w:numPr>
          <w:ilvl w:val="0"/>
          <w:numId w:val="28"/>
        </w:numPr>
      </w:pPr>
      <w:r>
        <w:t>Twelve months</w:t>
      </w:r>
      <w:r w:rsidR="00B54F9D">
        <w:t xml:space="preserve"> from the previous review; or</w:t>
      </w:r>
    </w:p>
    <w:p w14:paraId="4954EF3C" w14:textId="77777777" w:rsidR="00B54F9D" w:rsidRDefault="00B54F9D" w:rsidP="00B54F9D">
      <w:pPr>
        <w:pStyle w:val="ListParagraph"/>
        <w:numPr>
          <w:ilvl w:val="0"/>
          <w:numId w:val="28"/>
        </w:numPr>
      </w:pPr>
      <w:r>
        <w:t>When there is a change in their structure, function or activities.</w:t>
      </w:r>
    </w:p>
    <w:p w14:paraId="71938E62" w14:textId="41F6C876" w:rsidR="000F1AA5" w:rsidRDefault="2338DEB7" w:rsidP="000F1AA5">
      <w:r>
        <w:t xml:space="preserve">Per </w:t>
      </w:r>
      <w:r w:rsidRPr="3C66BA8C">
        <w:rPr>
          <w:i/>
          <w:iCs/>
        </w:rPr>
        <w:t>Rule 13(8)</w:t>
      </w:r>
      <w:r w:rsidR="00E07CB3">
        <w:rPr>
          <w:i/>
          <w:iCs/>
        </w:rPr>
        <w:t>,</w:t>
      </w:r>
      <w:r>
        <w:t xml:space="preserve"> the security management plan review must</w:t>
      </w:r>
      <w:r w:rsidR="7BBE44E8">
        <w:t>:</w:t>
      </w:r>
    </w:p>
    <w:p w14:paraId="43F849EA" w14:textId="77777777" w:rsidR="000E3C8E" w:rsidRDefault="00692964" w:rsidP="2FA924C0">
      <w:pPr>
        <w:pStyle w:val="ListParagraph"/>
        <w:numPr>
          <w:ilvl w:val="0"/>
          <w:numId w:val="38"/>
        </w:numPr>
      </w:pPr>
      <w:r>
        <w:t>Determine the adequacy of existing policies, procedures and mitigations; and</w:t>
      </w:r>
    </w:p>
    <w:p w14:paraId="30CAEC48" w14:textId="77777777" w:rsidR="000E3C8E" w:rsidRDefault="7BBE44E8" w:rsidP="2FA924C0">
      <w:pPr>
        <w:pStyle w:val="ListParagraph"/>
        <w:numPr>
          <w:ilvl w:val="0"/>
          <w:numId w:val="38"/>
        </w:numPr>
      </w:pPr>
      <w:r>
        <w:t>Be updated to respond to any changes regarding risks, threats, and operating environment</w:t>
      </w:r>
      <w:r w:rsidR="0023B30A">
        <w:t>; and</w:t>
      </w:r>
    </w:p>
    <w:p w14:paraId="37E53C45" w14:textId="65D17D90" w:rsidR="00772A60" w:rsidRDefault="0023B30A" w:rsidP="2FA924C0">
      <w:pPr>
        <w:pStyle w:val="ListParagraph"/>
        <w:numPr>
          <w:ilvl w:val="0"/>
          <w:numId w:val="38"/>
        </w:numPr>
      </w:pPr>
      <w:r>
        <w:t>Include any steps taken and planned in response to any risk areas identified and communicated to T</w:t>
      </w:r>
      <w:r w:rsidR="2AAAB7CA">
        <w:t>F</w:t>
      </w:r>
      <w:r>
        <w:t xml:space="preserve"> providers by the TF</w:t>
      </w:r>
      <w:r w:rsidR="1E094A0E">
        <w:t>A</w:t>
      </w:r>
      <w:r>
        <w:t>.</w:t>
      </w:r>
    </w:p>
    <w:p w14:paraId="72EAF8B6" w14:textId="04652976" w:rsidR="00772A60" w:rsidRDefault="006348FC" w:rsidP="08FDEC80">
      <w:pPr>
        <w:spacing w:line="259" w:lineRule="auto"/>
      </w:pPr>
      <w:r w:rsidRPr="000E3C8E">
        <w:rPr>
          <w:i/>
          <w:iCs/>
        </w:rPr>
        <w:t>Rule</w:t>
      </w:r>
      <w:r>
        <w:t xml:space="preserve"> </w:t>
      </w:r>
      <w:r w:rsidRPr="000E3C8E">
        <w:rPr>
          <w:i/>
          <w:iCs/>
        </w:rPr>
        <w:t>13(8)(A)</w:t>
      </w:r>
      <w:r>
        <w:t xml:space="preserve"> states all </w:t>
      </w:r>
      <w:r w:rsidR="56B83F84">
        <w:t>TF</w:t>
      </w:r>
      <w:r>
        <w:t xml:space="preserve"> providers must provide the results of the security management</w:t>
      </w:r>
      <w:r w:rsidR="00B661BF">
        <w:t xml:space="preserve"> plan</w:t>
      </w:r>
      <w:r>
        <w:t xml:space="preserve"> review </w:t>
      </w:r>
      <w:r w:rsidR="00B661BF">
        <w:t>to the TF</w:t>
      </w:r>
      <w:r w:rsidR="6A3E510C">
        <w:t xml:space="preserve">A </w:t>
      </w:r>
      <w:r w:rsidR="00B661BF">
        <w:t>in the next annual report following the completion of the security management plan review.</w:t>
      </w:r>
    </w:p>
    <w:p w14:paraId="7887DC27" w14:textId="37DDE875" w:rsidR="00B54F9D" w:rsidRPr="000F4ADF" w:rsidRDefault="006F301D" w:rsidP="3E6319BF">
      <w:pPr>
        <w:spacing w:before="0" w:after="0"/>
        <w:rPr>
          <w:b/>
          <w:bCs/>
          <w:i/>
          <w:iCs/>
        </w:rPr>
      </w:pPr>
      <w:r w:rsidRPr="3E6319BF">
        <w:rPr>
          <w:b/>
          <w:bCs/>
          <w:i/>
          <w:iCs/>
        </w:rPr>
        <w:t>Please contact the TFA at tfa@gdda.govt.nz to confirm the preferred method for submitting your security management plan.</w:t>
      </w:r>
    </w:p>
    <w:sectPr w:rsidR="00B54F9D" w:rsidRPr="000F4ADF" w:rsidSect="00117017">
      <w:footerReference w:type="default" r:id="rId16"/>
      <w:pgSz w:w="16840" w:h="11907" w:orient="landscape" w:code="9"/>
      <w:pgMar w:top="1418" w:right="1418" w:bottom="1418" w:left="992" w:header="425" w:footer="64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D792E" w14:textId="77777777" w:rsidR="008C41CB" w:rsidRDefault="008C41CB">
      <w:r>
        <w:separator/>
      </w:r>
    </w:p>
  </w:endnote>
  <w:endnote w:type="continuationSeparator" w:id="0">
    <w:p w14:paraId="4D1788D7" w14:textId="77777777" w:rsidR="008C41CB" w:rsidRDefault="008C41CB">
      <w:r>
        <w:continuationSeparator/>
      </w:r>
    </w:p>
  </w:endnote>
  <w:endnote w:type="continuationNotice" w:id="1">
    <w:p w14:paraId="09DE2BC1" w14:textId="77777777" w:rsidR="008C41CB" w:rsidRDefault="008C41CB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nga">
    <w:panose1 w:val="00000400000000000000"/>
    <w:charset w:val="01"/>
    <w:family w:val="roman"/>
    <w:pitch w:val="variable"/>
  </w:font>
  <w:font w:name="Gill Sans MT">
    <w:altName w:val="Calibri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48F1B" w14:textId="251A141B" w:rsidR="00DA4E34" w:rsidRPr="00F60476" w:rsidRDefault="00DA4E34" w:rsidP="00F60476">
    <w:pPr>
      <w:pStyle w:val="Footer"/>
    </w:pPr>
    <w:r>
      <w:rPr>
        <w:noProof/>
        <w:lang w:eastAsia="en-NZ"/>
      </w:rPr>
      <w:drawing>
        <wp:anchor distT="0" distB="0" distL="114300" distR="114300" simplePos="0" relativeHeight="251658252" behindDoc="0" locked="0" layoutInCell="1" allowOverlap="1" wp14:anchorId="0C32DBDF" wp14:editId="1629AC24">
          <wp:simplePos x="0" y="0"/>
          <wp:positionH relativeFrom="column">
            <wp:posOffset>3485515</wp:posOffset>
          </wp:positionH>
          <wp:positionV relativeFrom="page">
            <wp:posOffset>9999980</wp:posOffset>
          </wp:positionV>
          <wp:extent cx="2276475" cy="233045"/>
          <wp:effectExtent l="0" t="0" r="9525" b="0"/>
          <wp:wrapSquare wrapText="bothSides"/>
          <wp:docPr id="678772561" name="Picture 678772561" descr="This image is the New Zealand government logo.">
            <a:extLst xmlns:a="http://schemas.openxmlformats.org/drawingml/2006/main">
              <a:ext uri="{FF2B5EF4-FFF2-40B4-BE49-F238E27FC236}">
                <a16:creationId xmlns:a16="http://schemas.microsoft.com/office/drawing/2014/main" id="{CD113EDD-FE03-470C-9DCC-B76376952E9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zealand government July 2014 [Converted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6475" cy="233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NZ"/>
      </w:rPr>
      <w:drawing>
        <wp:inline distT="0" distB="0" distL="0" distR="0" wp14:anchorId="57BDA869" wp14:editId="21F29AFD">
          <wp:extent cx="2335530" cy="633095"/>
          <wp:effectExtent l="0" t="0" r="0" b="0"/>
          <wp:docPr id="211349590" name="Picture 211349590" descr="T:\Logos\DIA Logo\DIA Logo - Black (Word Templates).png">
            <a:extLst xmlns:a="http://schemas.openxmlformats.org/drawingml/2006/main">
              <a:ext uri="{FF2B5EF4-FFF2-40B4-BE49-F238E27FC236}">
                <a16:creationId xmlns:a16="http://schemas.microsoft.com/office/drawing/2014/main" id="{B35D96BC-FA8E-4FF1-8FD8-205C3BC2BA5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:\Logos\DIA Logo\DIA Logo - Black (Word Templates)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5530" cy="633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n-NZ"/>
      </w:rPr>
      <w:drawing>
        <wp:anchor distT="0" distB="0" distL="114300" distR="114300" simplePos="0" relativeHeight="251658248" behindDoc="0" locked="0" layoutInCell="1" allowOverlap="1" wp14:anchorId="7330A364" wp14:editId="2BF9181C">
          <wp:simplePos x="0" y="0"/>
          <wp:positionH relativeFrom="column">
            <wp:posOffset>3485515</wp:posOffset>
          </wp:positionH>
          <wp:positionV relativeFrom="page">
            <wp:posOffset>9999980</wp:posOffset>
          </wp:positionV>
          <wp:extent cx="2276475" cy="233045"/>
          <wp:effectExtent l="0" t="0" r="9525" b="0"/>
          <wp:wrapSquare wrapText="bothSides"/>
          <wp:docPr id="1858059173" name="Picture 1858059173" descr="This image is the New Zealand government logo.">
            <a:extLst xmlns:a="http://schemas.openxmlformats.org/drawingml/2006/main">
              <a:ext uri="{FF2B5EF4-FFF2-40B4-BE49-F238E27FC236}">
                <a16:creationId xmlns:a16="http://schemas.microsoft.com/office/drawing/2014/main" id="{3A1EEC44-7C7C-4264-A0C1-C9F9AB09259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zealand government July 2014 [Converted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6475" cy="233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NZ"/>
      </w:rPr>
      <w:drawing>
        <wp:inline distT="0" distB="0" distL="0" distR="0" wp14:anchorId="0E1EA97D" wp14:editId="4958E68B">
          <wp:extent cx="2335530" cy="633095"/>
          <wp:effectExtent l="0" t="0" r="0" b="0"/>
          <wp:docPr id="473815375" name="Picture 473815375" descr="T:\Logos\DIA Logo\DIA Logo - Black (Word Templates).png">
            <a:extLst xmlns:a="http://schemas.openxmlformats.org/drawingml/2006/main">
              <a:ext uri="{FF2B5EF4-FFF2-40B4-BE49-F238E27FC236}">
                <a16:creationId xmlns:a16="http://schemas.microsoft.com/office/drawing/2014/main" id="{4EF94001-11E3-4E2A-8226-BBF4CF43061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:\Logos\DIA Logo\DIA Logo - Black (Word Templates)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5530" cy="633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F4584">
      <w:rPr>
        <w:noProof/>
        <w:lang w:eastAsia="en-NZ"/>
      </w:rPr>
      <w:drawing>
        <wp:anchor distT="0" distB="0" distL="114300" distR="114300" simplePos="0" relativeHeight="251658244" behindDoc="0" locked="0" layoutInCell="1" allowOverlap="1" wp14:anchorId="07587C61" wp14:editId="68A85573">
          <wp:simplePos x="0" y="0"/>
          <wp:positionH relativeFrom="column">
            <wp:posOffset>3485515</wp:posOffset>
          </wp:positionH>
          <wp:positionV relativeFrom="page">
            <wp:posOffset>9999980</wp:posOffset>
          </wp:positionV>
          <wp:extent cx="2276475" cy="233045"/>
          <wp:effectExtent l="0" t="0" r="9525" b="0"/>
          <wp:wrapSquare wrapText="bothSides"/>
          <wp:docPr id="186922631" name="Picture 186922631" descr="This image is the New Zealand government logo.">
            <a:extLst xmlns:a="http://schemas.openxmlformats.org/drawingml/2006/main">
              <a:ext uri="{FF2B5EF4-FFF2-40B4-BE49-F238E27FC236}">
                <a16:creationId xmlns:a16="http://schemas.microsoft.com/office/drawing/2014/main" id="{4B1D3153-266F-4446-97BB-90AFE7AD4F7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zealand government July 2014 [Converted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6475" cy="233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4584">
      <w:rPr>
        <w:noProof/>
        <w:lang w:eastAsia="en-NZ"/>
      </w:rPr>
      <w:drawing>
        <wp:inline distT="0" distB="0" distL="0" distR="0" wp14:anchorId="1CE3102B" wp14:editId="4DF010F8">
          <wp:extent cx="2335530" cy="633095"/>
          <wp:effectExtent l="0" t="0" r="0" b="0"/>
          <wp:docPr id="973213483" name="Picture 973213483" descr="T:\Logos\DIA Logo\DIA Logo - Black (Word Templates).png">
            <a:extLst xmlns:a="http://schemas.openxmlformats.org/drawingml/2006/main">
              <a:ext uri="{FF2B5EF4-FFF2-40B4-BE49-F238E27FC236}">
                <a16:creationId xmlns:a16="http://schemas.microsoft.com/office/drawing/2014/main" id="{D7A8D816-482E-48BC-AB92-200C40A93B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:\Logos\DIA Logo\DIA Logo - Black (Word Templates)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5530" cy="633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D7EDD">
      <w:rPr>
        <w:noProof/>
        <w:lang w:eastAsia="en-NZ"/>
      </w:rPr>
      <w:drawing>
        <wp:anchor distT="0" distB="0" distL="114300" distR="114300" simplePos="0" relativeHeight="251658240" behindDoc="0" locked="0" layoutInCell="1" allowOverlap="1" wp14:anchorId="69524595" wp14:editId="14446436">
          <wp:simplePos x="0" y="0"/>
          <wp:positionH relativeFrom="column">
            <wp:posOffset>3485515</wp:posOffset>
          </wp:positionH>
          <wp:positionV relativeFrom="page">
            <wp:posOffset>9999980</wp:posOffset>
          </wp:positionV>
          <wp:extent cx="2276475" cy="233045"/>
          <wp:effectExtent l="0" t="0" r="9525" b="0"/>
          <wp:wrapSquare wrapText="bothSides"/>
          <wp:docPr id="1895281389" name="Picture 1895281389" descr="This image is the New Zealand government logo.">
            <a:extLst xmlns:a="http://schemas.openxmlformats.org/drawingml/2006/main">
              <a:ext uri="{FF2B5EF4-FFF2-40B4-BE49-F238E27FC236}">
                <a16:creationId xmlns:a16="http://schemas.microsoft.com/office/drawing/2014/main" id="{3793A810-80F8-4DBE-B037-2504928D59D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zealand government July 2014 [Converted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6475" cy="233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A2D9E">
      <w:rPr>
        <w:noProof/>
        <w:lang w:eastAsia="en-NZ"/>
      </w:rPr>
      <w:drawing>
        <wp:inline distT="0" distB="0" distL="0" distR="0" wp14:anchorId="1EC5217E" wp14:editId="0BA2A941">
          <wp:extent cx="2335530" cy="633095"/>
          <wp:effectExtent l="0" t="0" r="0" b="0"/>
          <wp:docPr id="744802844" name="Picture 744802844" descr="T:\Logos\DIA Logo\DIA Logo - Black (Word Templates).png">
            <a:extLst xmlns:a="http://schemas.openxmlformats.org/drawingml/2006/main">
              <a:ext uri="{FF2B5EF4-FFF2-40B4-BE49-F238E27FC236}">
                <a16:creationId xmlns:a16="http://schemas.microsoft.com/office/drawing/2014/main" id="{47551331-F054-4A10-8436-31D54E26B41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:\Logos\DIA Logo\DIA Logo - Black (Word Templates)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5530" cy="633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AFC99" w14:textId="77777777" w:rsidR="00DA4E34" w:rsidRDefault="00DA4E34" w:rsidP="00E57F71">
    <w:pPr>
      <w:pStyle w:val="Footer"/>
      <w:tabs>
        <w:tab w:val="right" w:pos="9071"/>
      </w:tabs>
      <w:ind w:right="-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627CB" w14:textId="3B5D3256" w:rsidR="00DA4E34" w:rsidRPr="00391C7C" w:rsidRDefault="00DA4E34" w:rsidP="004518B7">
    <w:pPr>
      <w:pStyle w:val="Footer"/>
      <w:tabs>
        <w:tab w:val="center" w:pos="4678"/>
        <w:tab w:val="right" w:pos="9071"/>
      </w:tabs>
      <w:ind w:right="-1"/>
    </w:pPr>
    <w:r w:rsidRPr="00F52B23">
      <w:rPr>
        <w:i w:val="0"/>
        <w:iCs/>
        <w:noProof/>
      </w:rPr>
      <w:drawing>
        <wp:anchor distT="0" distB="0" distL="114300" distR="114300" simplePos="0" relativeHeight="251658255" behindDoc="1" locked="0" layoutInCell="1" allowOverlap="1" wp14:anchorId="6F80B9A4" wp14:editId="385EB048">
          <wp:simplePos x="0" y="0"/>
          <wp:positionH relativeFrom="page">
            <wp:align>right</wp:align>
          </wp:positionH>
          <wp:positionV relativeFrom="paragraph">
            <wp:posOffset>382905</wp:posOffset>
          </wp:positionV>
          <wp:extent cx="10675917" cy="229870"/>
          <wp:effectExtent l="0" t="0" r="0" b="0"/>
          <wp:wrapNone/>
          <wp:docPr id="1075590792" name="Picture 3">
            <a:extLst xmlns:a="http://schemas.openxmlformats.org/drawingml/2006/main">
              <a:ext uri="{FF2B5EF4-FFF2-40B4-BE49-F238E27FC236}">
                <a16:creationId xmlns:a16="http://schemas.microsoft.com/office/drawing/2014/main" id="{11393503-0934-42B2-91C0-297D70EE49C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8253752" name="Picture 11982537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5917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2B23">
      <w:rPr>
        <w:i w:val="0"/>
        <w:iCs/>
        <w:noProof/>
      </w:rPr>
      <w:drawing>
        <wp:anchor distT="0" distB="0" distL="114300" distR="114300" simplePos="0" relativeHeight="251658251" behindDoc="1" locked="0" layoutInCell="1" allowOverlap="1" wp14:anchorId="239D7C9F" wp14:editId="6BC297A8">
          <wp:simplePos x="0" y="0"/>
          <wp:positionH relativeFrom="page">
            <wp:align>right</wp:align>
          </wp:positionH>
          <wp:positionV relativeFrom="paragraph">
            <wp:posOffset>382905</wp:posOffset>
          </wp:positionV>
          <wp:extent cx="10675917" cy="229870"/>
          <wp:effectExtent l="0" t="0" r="0" b="0"/>
          <wp:wrapNone/>
          <wp:docPr id="1454903876" name="Picture 3">
            <a:extLst xmlns:a="http://schemas.openxmlformats.org/drawingml/2006/main">
              <a:ext uri="{FF2B5EF4-FFF2-40B4-BE49-F238E27FC236}">
                <a16:creationId xmlns:a16="http://schemas.microsoft.com/office/drawing/2014/main" id="{5A227467-88EE-4618-AA33-BC44D84D023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8253752" name="Picture 11982537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5917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4584" w:rsidRPr="00F52B23">
      <w:rPr>
        <w:i w:val="0"/>
        <w:iCs/>
        <w:noProof/>
      </w:rPr>
      <w:drawing>
        <wp:anchor distT="0" distB="0" distL="114300" distR="114300" simplePos="0" relativeHeight="251658247" behindDoc="1" locked="0" layoutInCell="1" allowOverlap="1" wp14:anchorId="4DD81884" wp14:editId="76316C5F">
          <wp:simplePos x="0" y="0"/>
          <wp:positionH relativeFrom="page">
            <wp:align>right</wp:align>
          </wp:positionH>
          <wp:positionV relativeFrom="paragraph">
            <wp:posOffset>382905</wp:posOffset>
          </wp:positionV>
          <wp:extent cx="10675917" cy="229870"/>
          <wp:effectExtent l="0" t="0" r="0" b="0"/>
          <wp:wrapNone/>
          <wp:docPr id="1955025237" name="Picture 3">
            <a:extLst xmlns:a="http://schemas.openxmlformats.org/drawingml/2006/main">
              <a:ext uri="{FF2B5EF4-FFF2-40B4-BE49-F238E27FC236}">
                <a16:creationId xmlns:a16="http://schemas.microsoft.com/office/drawing/2014/main" id="{8836FD65-52DE-4CD8-A945-8426499E24E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8253752" name="Picture 11982537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5917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797E" w:rsidRPr="00F52B23">
      <w:rPr>
        <w:i w:val="0"/>
        <w:iCs/>
        <w:noProof/>
      </w:rPr>
      <w:drawing>
        <wp:anchor distT="0" distB="0" distL="114300" distR="114300" simplePos="0" relativeHeight="251658243" behindDoc="1" locked="0" layoutInCell="1" allowOverlap="1" wp14:anchorId="56A7711F" wp14:editId="2F9E5F03">
          <wp:simplePos x="0" y="0"/>
          <wp:positionH relativeFrom="page">
            <wp:align>right</wp:align>
          </wp:positionH>
          <wp:positionV relativeFrom="paragraph">
            <wp:posOffset>382905</wp:posOffset>
          </wp:positionV>
          <wp:extent cx="10675917" cy="229870"/>
          <wp:effectExtent l="0" t="0" r="0" b="0"/>
          <wp:wrapNone/>
          <wp:docPr id="1593358666" name="Picture 3">
            <a:extLst xmlns:a="http://schemas.openxmlformats.org/drawingml/2006/main">
              <a:ext uri="{FF2B5EF4-FFF2-40B4-BE49-F238E27FC236}">
                <a16:creationId xmlns:a16="http://schemas.microsoft.com/office/drawing/2014/main" id="{0D1ACF3A-B143-4A4C-90FB-A638998F8A8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8253752" name="Picture 11982537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5917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10117B">
      <w:rPr>
        <w:i w:val="0"/>
        <w:iCs/>
        <w:color w:val="00465D" w:themeColor="text2"/>
      </w:rPr>
      <w:t xml:space="preserve">Page </w:t>
    </w:r>
    <w:r w:rsidRPr="0010117B">
      <w:rPr>
        <w:i w:val="0"/>
        <w:iCs/>
        <w:color w:val="00465D" w:themeColor="text2"/>
      </w:rPr>
      <w:fldChar w:fldCharType="begin"/>
    </w:r>
    <w:r w:rsidRPr="0010117B">
      <w:rPr>
        <w:i w:val="0"/>
        <w:iCs/>
        <w:color w:val="00465D" w:themeColor="text2"/>
      </w:rPr>
      <w:instrText xml:space="preserve"> PAGE  \* Arabic  \* MERGEFORMAT </w:instrText>
    </w:r>
    <w:r w:rsidRPr="0010117B">
      <w:rPr>
        <w:i w:val="0"/>
        <w:iCs/>
        <w:color w:val="00465D" w:themeColor="text2"/>
      </w:rPr>
      <w:fldChar w:fldCharType="separate"/>
    </w:r>
    <w:r w:rsidRPr="0010117B">
      <w:rPr>
        <w:i w:val="0"/>
        <w:iCs/>
        <w:noProof/>
        <w:color w:val="00465D" w:themeColor="text2"/>
      </w:rPr>
      <w:t>5</w:t>
    </w:r>
    <w:r w:rsidRPr="0010117B">
      <w:rPr>
        <w:i w:val="0"/>
        <w:iCs/>
        <w:color w:val="00465D" w:themeColor="text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AD62C" w14:textId="77777777" w:rsidR="008C41CB" w:rsidRDefault="008C41CB" w:rsidP="006E29CC">
      <w:pPr>
        <w:pStyle w:val="Spacer"/>
      </w:pPr>
      <w:r>
        <w:separator/>
      </w:r>
    </w:p>
    <w:p w14:paraId="65F73092" w14:textId="77777777" w:rsidR="008C41CB" w:rsidRDefault="008C41CB" w:rsidP="006E29CC">
      <w:pPr>
        <w:pStyle w:val="Spacer"/>
      </w:pPr>
    </w:p>
  </w:footnote>
  <w:footnote w:type="continuationSeparator" w:id="0">
    <w:p w14:paraId="7F650372" w14:textId="77777777" w:rsidR="008C41CB" w:rsidRDefault="008C41CB">
      <w:r>
        <w:continuationSeparator/>
      </w:r>
    </w:p>
  </w:footnote>
  <w:footnote w:type="continuationNotice" w:id="1">
    <w:p w14:paraId="4188A8CD" w14:textId="77777777" w:rsidR="008C41CB" w:rsidRDefault="008C41CB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2F0B5" w14:textId="3862105A" w:rsidR="00DA4E34" w:rsidRDefault="00DA4E34">
    <w:pPr>
      <w:pStyle w:val="Header"/>
    </w:pPr>
    <w:r>
      <w:rPr>
        <w:noProof/>
        <w:color w:val="00465D" w:themeColor="text2"/>
      </w:rPr>
      <w:drawing>
        <wp:anchor distT="0" distB="0" distL="114300" distR="114300" simplePos="0" relativeHeight="251658254" behindDoc="1" locked="0" layoutInCell="1" allowOverlap="1" wp14:anchorId="2A993537" wp14:editId="529B3CCC">
          <wp:simplePos x="0" y="0"/>
          <wp:positionH relativeFrom="page">
            <wp:align>left</wp:align>
          </wp:positionH>
          <wp:positionV relativeFrom="paragraph">
            <wp:posOffset>-267830</wp:posOffset>
          </wp:positionV>
          <wp:extent cx="15158118" cy="127000"/>
          <wp:effectExtent l="0" t="0" r="5715" b="6350"/>
          <wp:wrapNone/>
          <wp:docPr id="1394744305" name="Picture 2">
            <a:extLst xmlns:a="http://schemas.openxmlformats.org/drawingml/2006/main">
              <a:ext uri="{FF2B5EF4-FFF2-40B4-BE49-F238E27FC236}">
                <a16:creationId xmlns:a16="http://schemas.microsoft.com/office/drawing/2014/main" id="{A8ED7870-0756-4864-B5D7-B2287586A44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5984867" name="Picture 12059848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8118" cy="127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465D" w:themeColor="text2"/>
      </w:rPr>
      <w:drawing>
        <wp:anchor distT="0" distB="0" distL="114300" distR="114300" simplePos="0" relativeHeight="251658250" behindDoc="1" locked="0" layoutInCell="1" allowOverlap="1" wp14:anchorId="28783255" wp14:editId="262FA0A7">
          <wp:simplePos x="0" y="0"/>
          <wp:positionH relativeFrom="page">
            <wp:align>left</wp:align>
          </wp:positionH>
          <wp:positionV relativeFrom="paragraph">
            <wp:posOffset>-267830</wp:posOffset>
          </wp:positionV>
          <wp:extent cx="15158118" cy="127000"/>
          <wp:effectExtent l="0" t="0" r="5715" b="6350"/>
          <wp:wrapNone/>
          <wp:docPr id="1829100604" name="Picture 2">
            <a:extLst xmlns:a="http://schemas.openxmlformats.org/drawingml/2006/main">
              <a:ext uri="{FF2B5EF4-FFF2-40B4-BE49-F238E27FC236}">
                <a16:creationId xmlns:a16="http://schemas.microsoft.com/office/drawing/2014/main" id="{7996536F-D800-4359-AA56-C5D3DC96309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5984867" name="Picture 12059848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8118" cy="127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4584">
      <w:rPr>
        <w:noProof/>
        <w:color w:val="00465D" w:themeColor="text2"/>
      </w:rPr>
      <w:drawing>
        <wp:anchor distT="0" distB="0" distL="114300" distR="114300" simplePos="0" relativeHeight="251658246" behindDoc="1" locked="0" layoutInCell="1" allowOverlap="1" wp14:anchorId="5188CA9A" wp14:editId="07D16691">
          <wp:simplePos x="0" y="0"/>
          <wp:positionH relativeFrom="page">
            <wp:align>left</wp:align>
          </wp:positionH>
          <wp:positionV relativeFrom="paragraph">
            <wp:posOffset>-267830</wp:posOffset>
          </wp:positionV>
          <wp:extent cx="15158118" cy="127000"/>
          <wp:effectExtent l="0" t="0" r="5715" b="6350"/>
          <wp:wrapNone/>
          <wp:docPr id="1746090143" name="Picture 2">
            <a:extLst xmlns:a="http://schemas.openxmlformats.org/drawingml/2006/main">
              <a:ext uri="{FF2B5EF4-FFF2-40B4-BE49-F238E27FC236}">
                <a16:creationId xmlns:a16="http://schemas.microsoft.com/office/drawing/2014/main" id="{09EBDB2F-5D3F-46B9-A9FB-AAC2EC5799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5984867" name="Picture 12059848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8118" cy="127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5C47">
      <w:rPr>
        <w:noProof/>
        <w:color w:val="00465D" w:themeColor="text2"/>
      </w:rPr>
      <w:drawing>
        <wp:anchor distT="0" distB="0" distL="114300" distR="114300" simplePos="0" relativeHeight="251658242" behindDoc="1" locked="0" layoutInCell="1" allowOverlap="1" wp14:anchorId="52FF4DF2" wp14:editId="3E981ECF">
          <wp:simplePos x="0" y="0"/>
          <wp:positionH relativeFrom="page">
            <wp:align>left</wp:align>
          </wp:positionH>
          <wp:positionV relativeFrom="paragraph">
            <wp:posOffset>-267830</wp:posOffset>
          </wp:positionV>
          <wp:extent cx="15158118" cy="127000"/>
          <wp:effectExtent l="0" t="0" r="5715" b="6350"/>
          <wp:wrapNone/>
          <wp:docPr id="1771230390" name="Picture 2">
            <a:extLst xmlns:a="http://schemas.openxmlformats.org/drawingml/2006/main">
              <a:ext uri="{FF2B5EF4-FFF2-40B4-BE49-F238E27FC236}">
                <a16:creationId xmlns:a16="http://schemas.microsoft.com/office/drawing/2014/main" id="{0E351BB7-70C2-4EE0-A544-55B9FDA536D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5984867" name="Picture 12059848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8118" cy="127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BEDBF" w14:textId="74820741" w:rsidR="00DA4E34" w:rsidRPr="006600A2" w:rsidRDefault="00DA4E34" w:rsidP="0010117B">
    <w:pPr>
      <w:pStyle w:val="Header"/>
      <w:jc w:val="center"/>
    </w:pPr>
    <w:r>
      <w:rPr>
        <w:noProof/>
      </w:rPr>
      <w:drawing>
        <wp:anchor distT="0" distB="0" distL="114300" distR="114300" simplePos="0" relativeHeight="251658253" behindDoc="1" locked="0" layoutInCell="1" allowOverlap="1" wp14:anchorId="72913CEF" wp14:editId="48DB7FE1">
          <wp:simplePos x="0" y="0"/>
          <wp:positionH relativeFrom="page">
            <wp:align>right</wp:align>
          </wp:positionH>
          <wp:positionV relativeFrom="paragraph">
            <wp:posOffset>-119380</wp:posOffset>
          </wp:positionV>
          <wp:extent cx="7556500" cy="10685220"/>
          <wp:effectExtent l="0" t="0" r="6350" b="1905"/>
          <wp:wrapNone/>
          <wp:docPr id="2117094268" name="Picture 1">
            <a:extLst xmlns:a="http://schemas.openxmlformats.org/drawingml/2006/main">
              <a:ext uri="{FF2B5EF4-FFF2-40B4-BE49-F238E27FC236}">
                <a16:creationId xmlns:a16="http://schemas.microsoft.com/office/drawing/2014/main" id="{AF2DB048-6283-40EA-A5C7-91FEB1812FB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09426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685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9" behindDoc="1" locked="0" layoutInCell="1" allowOverlap="1" wp14:anchorId="27C5B9AD" wp14:editId="6770DAA4">
          <wp:simplePos x="0" y="0"/>
          <wp:positionH relativeFrom="page">
            <wp:align>right</wp:align>
          </wp:positionH>
          <wp:positionV relativeFrom="paragraph">
            <wp:posOffset>-119380</wp:posOffset>
          </wp:positionV>
          <wp:extent cx="7556500" cy="10685220"/>
          <wp:effectExtent l="0" t="0" r="6350" b="1905"/>
          <wp:wrapNone/>
          <wp:docPr id="1035275331" name="Picture 1">
            <a:extLst xmlns:a="http://schemas.openxmlformats.org/drawingml/2006/main">
              <a:ext uri="{FF2B5EF4-FFF2-40B4-BE49-F238E27FC236}">
                <a16:creationId xmlns:a16="http://schemas.microsoft.com/office/drawing/2014/main" id="{15884F3B-D3B1-43D7-9EB4-3C032D9BA97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09426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685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4584">
      <w:rPr>
        <w:noProof/>
      </w:rPr>
      <w:drawing>
        <wp:anchor distT="0" distB="0" distL="114300" distR="114300" simplePos="0" relativeHeight="251658245" behindDoc="1" locked="0" layoutInCell="1" allowOverlap="1" wp14:anchorId="0DC7E1A6" wp14:editId="482851D4">
          <wp:simplePos x="0" y="0"/>
          <wp:positionH relativeFrom="page">
            <wp:align>right</wp:align>
          </wp:positionH>
          <wp:positionV relativeFrom="paragraph">
            <wp:posOffset>-119380</wp:posOffset>
          </wp:positionV>
          <wp:extent cx="7556500" cy="10685220"/>
          <wp:effectExtent l="0" t="0" r="6350" b="1905"/>
          <wp:wrapNone/>
          <wp:docPr id="1369878833" name="Picture 1">
            <a:extLst xmlns:a="http://schemas.openxmlformats.org/drawingml/2006/main">
              <a:ext uri="{FF2B5EF4-FFF2-40B4-BE49-F238E27FC236}">
                <a16:creationId xmlns:a16="http://schemas.microsoft.com/office/drawing/2014/main" id="{5D5F9308-4059-4EAA-A1E3-D0E4C9A6E5D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09426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685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117B">
      <w:rPr>
        <w:noProof/>
      </w:rPr>
      <w:drawing>
        <wp:anchor distT="0" distB="0" distL="114300" distR="114300" simplePos="0" relativeHeight="251658241" behindDoc="1" locked="0" layoutInCell="1" allowOverlap="1" wp14:anchorId="7A43EB37" wp14:editId="7EEFEB70">
          <wp:simplePos x="0" y="0"/>
          <wp:positionH relativeFrom="page">
            <wp:align>right</wp:align>
          </wp:positionH>
          <wp:positionV relativeFrom="paragraph">
            <wp:posOffset>-119380</wp:posOffset>
          </wp:positionV>
          <wp:extent cx="7556500" cy="10685220"/>
          <wp:effectExtent l="0" t="0" r="6350" b="1905"/>
          <wp:wrapNone/>
          <wp:docPr id="1502125743" name="Picture 1">
            <a:extLst xmlns:a="http://schemas.openxmlformats.org/drawingml/2006/main">
              <a:ext uri="{FF2B5EF4-FFF2-40B4-BE49-F238E27FC236}">
                <a16:creationId xmlns:a16="http://schemas.microsoft.com/office/drawing/2014/main" id="{0C5E08A5-8F94-4D87-9260-6C4CA9BACAB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09426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685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Footersecurityclassification"/>
      </w:rPr>
      <w:t>IN CONFIDENCE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092F23C"/>
    <w:lvl w:ilvl="0">
      <w:start w:val="1"/>
      <w:numFmt w:val="decimal"/>
      <w:pStyle w:val="ListNumber5"/>
      <w:lvlText w:val="%1."/>
      <w:lvlJc w:val="left"/>
      <w:pPr>
        <w:tabs>
          <w:tab w:val="num" w:pos="7303"/>
        </w:tabs>
        <w:ind w:left="7303" w:hanging="360"/>
      </w:pPr>
    </w:lvl>
  </w:abstractNum>
  <w:abstractNum w:abstractNumId="1" w15:restartNumberingAfterBreak="0">
    <w:nsid w:val="FFFFFF7D"/>
    <w:multiLevelType w:val="singleLevel"/>
    <w:tmpl w:val="4900E3A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5A99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C32224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0463D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E04DE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60EAF4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9E0C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FAD41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E66E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A46F3"/>
    <w:multiLevelType w:val="multilevel"/>
    <w:tmpl w:val="96662BF2"/>
    <w:lvl w:ilvl="0">
      <w:start w:val="1"/>
      <w:numFmt w:val="decimal"/>
      <w:pStyle w:val="Numberedpara3leve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Numberedpara3level211"/>
      <w:lvlText w:val="%1.%2"/>
      <w:lvlJc w:val="left"/>
      <w:pPr>
        <w:ind w:left="1247" w:hanging="680"/>
      </w:pPr>
      <w:rPr>
        <w:rFonts w:hint="default"/>
      </w:rPr>
    </w:lvl>
    <w:lvl w:ilvl="2">
      <w:start w:val="1"/>
      <w:numFmt w:val="decimal"/>
      <w:pStyle w:val="Numberedpara3level3111"/>
      <w:lvlText w:val="%1.%2.%3"/>
      <w:lvlJc w:val="left"/>
      <w:pPr>
        <w:tabs>
          <w:tab w:val="num" w:pos="1247"/>
        </w:tabs>
        <w:ind w:left="2155" w:hanging="90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48801E9"/>
    <w:multiLevelType w:val="multilevel"/>
    <w:tmpl w:val="084A60DC"/>
    <w:lvl w:ilvl="0">
      <w:start w:val="1"/>
      <w:numFmt w:val="decimal"/>
      <w:pStyle w:val="Tablelist123"/>
      <w:lvlText w:val="%1."/>
      <w:lvlJc w:val="left"/>
      <w:pPr>
        <w:tabs>
          <w:tab w:val="num" w:pos="357"/>
        </w:tabs>
        <w:ind w:left="357" w:hanging="357"/>
      </w:pPr>
      <w:rPr>
        <w:rFonts w:ascii="Calibri" w:hAnsi="Calibri" w:hint="default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pStyle w:val="Tablelist123level2"/>
      <w:lvlText w:val="(%2)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071"/>
        </w:tabs>
        <w:ind w:left="1071" w:hanging="357"/>
      </w:pPr>
      <w:rPr>
        <w:rFonts w:hint="default"/>
      </w:rPr>
    </w:lvl>
    <w:lvl w:ilvl="3">
      <w:start w:val="1"/>
      <w:numFmt w:val="none"/>
      <w:pStyle w:val="BodyTextTableLevel3"/>
      <w:isLgl/>
      <w:suff w:val="nothing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isLgl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isLgl/>
      <w:lvlText w:val="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none"/>
      <w:isLgl/>
      <w:lvlText w:val="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none"/>
      <w:isLgl/>
      <w:lvlText w:val="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abstractNum w:abstractNumId="12" w15:restartNumberingAfterBreak="0">
    <w:nsid w:val="0ACB3414"/>
    <w:multiLevelType w:val="hybridMultilevel"/>
    <w:tmpl w:val="B05AE228"/>
    <w:lvl w:ilvl="0" w:tplc="A7CCCC32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bCs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B84FFD"/>
    <w:multiLevelType w:val="multilevel"/>
    <w:tmpl w:val="4DC84630"/>
    <w:lvl w:ilvl="0">
      <w:start w:val="1"/>
      <w:numFmt w:val="decimal"/>
      <w:pStyle w:val="Numberedpara11headingwithnumber"/>
      <w:lvlText w:val="%1."/>
      <w:lvlJc w:val="left"/>
      <w:pPr>
        <w:ind w:left="567" w:hanging="567"/>
      </w:pPr>
      <w:rPr>
        <w:rFonts w:cs="Tunga"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cs="Tunga" w:hint="default"/>
      </w:rPr>
    </w:lvl>
    <w:lvl w:ilvl="2">
      <w:start w:val="1"/>
      <w:numFmt w:val="lowerLetter"/>
      <w:lvlText w:val="(%3)"/>
      <w:lvlJc w:val="left"/>
      <w:pPr>
        <w:ind w:left="924" w:hanging="357"/>
      </w:pPr>
      <w:rPr>
        <w:rFonts w:cs="Tunga" w:hint="default"/>
      </w:rPr>
    </w:lvl>
    <w:lvl w:ilvl="3">
      <w:start w:val="1"/>
      <w:numFmt w:val="lowerRoman"/>
      <w:lvlText w:val="(%4)"/>
      <w:lvlJc w:val="left"/>
      <w:pPr>
        <w:ind w:left="1281" w:hanging="357"/>
      </w:pPr>
      <w:rPr>
        <w:rFonts w:cs="Tunga" w:hint="default"/>
      </w:rPr>
    </w:lvl>
    <w:lvl w:ilvl="4">
      <w:start w:val="1"/>
      <w:numFmt w:val="none"/>
      <w:suff w:val="nothing"/>
      <w:lvlText w:val=""/>
      <w:lvlJc w:val="left"/>
      <w:pPr>
        <w:ind w:left="3544" w:firstLine="0"/>
      </w:pPr>
      <w:rPr>
        <w:rFonts w:cs="Tunga" w:hint="default"/>
      </w:rPr>
    </w:lvl>
    <w:lvl w:ilvl="5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cs="Tunga" w:hint="default"/>
      </w:rPr>
    </w:lvl>
    <w:lvl w:ilvl="6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cs="Tunga" w:hint="default"/>
      </w:rPr>
    </w:lvl>
    <w:lvl w:ilvl="7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cs="Tunga" w:hint="default"/>
      </w:rPr>
    </w:lvl>
    <w:lvl w:ilvl="8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cs="Tunga" w:hint="default"/>
      </w:rPr>
    </w:lvl>
  </w:abstractNum>
  <w:abstractNum w:abstractNumId="14" w15:restartNumberingAfterBreak="0">
    <w:nsid w:val="1984256C"/>
    <w:multiLevelType w:val="multilevel"/>
    <w:tmpl w:val="0430E66C"/>
    <w:lvl w:ilvl="0">
      <w:start w:val="1"/>
      <w:numFmt w:val="decimal"/>
      <w:pStyle w:val="Headingnumbered1"/>
      <w:lvlText w:val="%1."/>
      <w:lvlJc w:val="left"/>
      <w:pPr>
        <w:tabs>
          <w:tab w:val="num" w:pos="709"/>
        </w:tabs>
        <w:ind w:left="709" w:hanging="709"/>
      </w:pPr>
      <w:rPr>
        <w:rFonts w:cs="Gill Sans MT" w:hint="default"/>
      </w:rPr>
    </w:lvl>
    <w:lvl w:ilvl="1">
      <w:start w:val="1"/>
      <w:numFmt w:val="decimal"/>
      <w:pStyle w:val="Headingnumbered2"/>
      <w:lvlText w:val="%1.%2"/>
      <w:lvlJc w:val="left"/>
      <w:pPr>
        <w:tabs>
          <w:tab w:val="num" w:pos="709"/>
        </w:tabs>
        <w:ind w:left="709" w:hanging="709"/>
      </w:pPr>
      <w:rPr>
        <w:rFonts w:cs="Gill Sans MT" w:hint="default"/>
      </w:rPr>
    </w:lvl>
    <w:lvl w:ilvl="2">
      <w:start w:val="1"/>
      <w:numFmt w:val="decimal"/>
      <w:pStyle w:val="Headingnumbered3"/>
      <w:lvlText w:val="%3.%2.%1"/>
      <w:lvlJc w:val="left"/>
      <w:pPr>
        <w:tabs>
          <w:tab w:val="num" w:pos="709"/>
        </w:tabs>
        <w:ind w:left="709" w:hanging="709"/>
      </w:pPr>
      <w:rPr>
        <w:rFonts w:cs="Gill Sans MT" w:hint="default"/>
      </w:rPr>
    </w:lvl>
    <w:lvl w:ilvl="3">
      <w:start w:val="1"/>
      <w:numFmt w:val="none"/>
      <w:pStyle w:val="Headingnumbered4"/>
      <w:lvlText w:val="%4"/>
      <w:lvlJc w:val="left"/>
      <w:pPr>
        <w:tabs>
          <w:tab w:val="num" w:pos="0"/>
        </w:tabs>
        <w:ind w:left="0" w:firstLine="0"/>
      </w:pPr>
      <w:rPr>
        <w:rFonts w:ascii="Calibri" w:hAnsi="Calibri" w:cs="Gill Sans MT" w:hint="default"/>
        <w:b/>
        <w:i/>
        <w:caps w:val="0"/>
        <w:strike w:val="0"/>
        <w:dstrike w:val="0"/>
        <w:vanish w:val="0"/>
        <w:color w:val="00465D" w:themeColor="text2"/>
        <w:sz w:val="24"/>
        <w:vertAlign w:val="baseline"/>
      </w:rPr>
    </w:lvl>
    <w:lvl w:ilvl="4">
      <w:start w:val="1"/>
      <w:numFmt w:val="none"/>
      <w:pStyle w:val="BodyTextIndentLevel3"/>
      <w:suff w:val="nothing"/>
      <w:lvlText w:val=""/>
      <w:lvlJc w:val="left"/>
      <w:pPr>
        <w:ind w:left="1843" w:firstLine="0"/>
      </w:pPr>
      <w:rPr>
        <w:rFonts w:cs="Gill Sans MT"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Gill Sans MT"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Gill Sans MT"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Gill Sans MT"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Gill Sans MT" w:hint="default"/>
      </w:rPr>
    </w:lvl>
  </w:abstractNum>
  <w:abstractNum w:abstractNumId="15" w15:restartNumberingAfterBreak="0">
    <w:nsid w:val="22A00679"/>
    <w:multiLevelType w:val="hybridMultilevel"/>
    <w:tmpl w:val="42FE8C24"/>
    <w:lvl w:ilvl="0" w:tplc="CFB6F0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560A19"/>
    <w:multiLevelType w:val="hybridMultilevel"/>
    <w:tmpl w:val="A5B4954A"/>
    <w:lvl w:ilvl="0" w:tplc="DEAAC8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F5832"/>
    <w:multiLevelType w:val="multilevel"/>
    <w:tmpl w:val="805E2C0A"/>
    <w:lvl w:ilvl="0">
      <w:start w:val="1"/>
      <w:numFmt w:val="upperLetter"/>
      <w:pStyle w:val="Headingappendix"/>
      <w:suff w:val="space"/>
      <w:lvlText w:val="Appendix %1:"/>
      <w:lvlJc w:val="left"/>
      <w:pPr>
        <w:ind w:left="0" w:firstLine="0"/>
      </w:pPr>
      <w:rPr>
        <w:rFonts w:hint="default"/>
        <w:color w:val="1F546B"/>
        <w:szCs w:val="20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  <w:szCs w:val="20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  <w:szCs w:val="20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  <w:szCs w:val="20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  <w:szCs w:val="2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374F1B62"/>
    <w:multiLevelType w:val="multilevel"/>
    <w:tmpl w:val="48543978"/>
    <w:lvl w:ilvl="0">
      <w:start w:val="1"/>
      <w:numFmt w:val="decimal"/>
      <w:pStyle w:val="Numberedpara2level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Numberedpara2level2a"/>
      <w:lvlText w:val="%2)"/>
      <w:lvlJc w:val="left"/>
      <w:pPr>
        <w:ind w:left="924" w:hanging="357"/>
      </w:pPr>
      <w:rPr>
        <w:rFonts w:hint="default"/>
      </w:rPr>
    </w:lvl>
    <w:lvl w:ilvl="2">
      <w:start w:val="1"/>
      <w:numFmt w:val="lowerRoman"/>
      <w:pStyle w:val="Numberedpara2level3i"/>
      <w:lvlText w:val="%3)"/>
      <w:lvlJc w:val="left"/>
      <w:pPr>
        <w:ind w:left="1298" w:hanging="37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C7A5AA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41482FF5"/>
    <w:multiLevelType w:val="hybridMultilevel"/>
    <w:tmpl w:val="393651F0"/>
    <w:lvl w:ilvl="0" w:tplc="9466A8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185E3F"/>
    <w:multiLevelType w:val="multilevel"/>
    <w:tmpl w:val="F5EABF96"/>
    <w:lvl w:ilvl="0">
      <w:start w:val="1"/>
      <w:numFmt w:val="decimal"/>
      <w:pStyle w:val="Legislationsection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none"/>
      <w:lvlText w:val="%2"/>
      <w:lvlJc w:val="left"/>
      <w:pPr>
        <w:ind w:left="567" w:firstLine="0"/>
      </w:pPr>
      <w:rPr>
        <w:rFonts w:hint="default"/>
      </w:rPr>
    </w:lvl>
    <w:lvl w:ilvl="2">
      <w:start w:val="1"/>
      <w:numFmt w:val="lowerLetter"/>
      <w:pStyle w:val="Legislationa"/>
      <w:lvlText w:val="(%3)"/>
      <w:lvlJc w:val="left"/>
      <w:pPr>
        <w:ind w:left="1134" w:hanging="567"/>
      </w:pPr>
      <w:rPr>
        <w:rFonts w:hint="default"/>
      </w:rPr>
    </w:lvl>
    <w:lvl w:ilvl="3">
      <w:start w:val="1"/>
      <w:numFmt w:val="lowerRoman"/>
      <w:pStyle w:val="Legislationi"/>
      <w:lvlText w:val="(%4)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4BA37DB5"/>
    <w:multiLevelType w:val="hybridMultilevel"/>
    <w:tmpl w:val="2C60A7A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D4778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5A9CCD6C"/>
    <w:multiLevelType w:val="hybridMultilevel"/>
    <w:tmpl w:val="F1A03978"/>
    <w:lvl w:ilvl="0" w:tplc="2E6894C8">
      <w:start w:val="1"/>
      <w:numFmt w:val="lowerLetter"/>
      <w:lvlText w:val="(%1)"/>
      <w:lvlJc w:val="left"/>
      <w:pPr>
        <w:ind w:left="720" w:hanging="360"/>
      </w:pPr>
    </w:lvl>
    <w:lvl w:ilvl="1" w:tplc="67E065EA">
      <w:start w:val="1"/>
      <w:numFmt w:val="lowerLetter"/>
      <w:lvlText w:val="%2."/>
      <w:lvlJc w:val="left"/>
      <w:pPr>
        <w:ind w:left="1440" w:hanging="360"/>
      </w:pPr>
    </w:lvl>
    <w:lvl w:ilvl="2" w:tplc="496C0D48">
      <w:start w:val="1"/>
      <w:numFmt w:val="lowerRoman"/>
      <w:lvlText w:val="%3."/>
      <w:lvlJc w:val="right"/>
      <w:pPr>
        <w:ind w:left="2160" w:hanging="180"/>
      </w:pPr>
    </w:lvl>
    <w:lvl w:ilvl="3" w:tplc="D9481990">
      <w:start w:val="1"/>
      <w:numFmt w:val="decimal"/>
      <w:lvlText w:val="%4."/>
      <w:lvlJc w:val="left"/>
      <w:pPr>
        <w:ind w:left="2880" w:hanging="360"/>
      </w:pPr>
    </w:lvl>
    <w:lvl w:ilvl="4" w:tplc="16C49C38">
      <w:start w:val="1"/>
      <w:numFmt w:val="lowerLetter"/>
      <w:lvlText w:val="%5."/>
      <w:lvlJc w:val="left"/>
      <w:pPr>
        <w:ind w:left="3600" w:hanging="360"/>
      </w:pPr>
    </w:lvl>
    <w:lvl w:ilvl="5" w:tplc="7EDE6F62">
      <w:start w:val="1"/>
      <w:numFmt w:val="lowerRoman"/>
      <w:lvlText w:val="%6."/>
      <w:lvlJc w:val="right"/>
      <w:pPr>
        <w:ind w:left="4320" w:hanging="180"/>
      </w:pPr>
    </w:lvl>
    <w:lvl w:ilvl="6" w:tplc="92E290BE">
      <w:start w:val="1"/>
      <w:numFmt w:val="decimal"/>
      <w:lvlText w:val="%7."/>
      <w:lvlJc w:val="left"/>
      <w:pPr>
        <w:ind w:left="5040" w:hanging="360"/>
      </w:pPr>
    </w:lvl>
    <w:lvl w:ilvl="7" w:tplc="68667186">
      <w:start w:val="1"/>
      <w:numFmt w:val="lowerLetter"/>
      <w:lvlText w:val="%8."/>
      <w:lvlJc w:val="left"/>
      <w:pPr>
        <w:ind w:left="5760" w:hanging="360"/>
      </w:pPr>
    </w:lvl>
    <w:lvl w:ilvl="8" w:tplc="ADEA917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B6441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5FD40A31"/>
    <w:multiLevelType w:val="multilevel"/>
    <w:tmpl w:val="51BAA28C"/>
    <w:lvl w:ilvl="0">
      <w:start w:val="1"/>
      <w:numFmt w:val="bullet"/>
      <w:pStyle w:val="Bullet"/>
      <w:lvlText w:val=""/>
      <w:lvlJc w:val="left"/>
      <w:pPr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Bulletlevel2"/>
      <w:lvlText w:val="○"/>
      <w:lvlJc w:val="left"/>
      <w:pPr>
        <w:ind w:left="1281" w:hanging="357"/>
      </w:pPr>
      <w:rPr>
        <w:rFonts w:ascii="Courier New" w:hAnsi="Courier New" w:hint="default"/>
        <w:b/>
        <w:i w:val="0"/>
        <w:sz w:val="18"/>
      </w:rPr>
    </w:lvl>
    <w:lvl w:ilvl="2">
      <w:start w:val="1"/>
      <w:numFmt w:val="bullet"/>
      <w:lvlRestart w:val="0"/>
      <w:pStyle w:val="Bulletlevel3"/>
      <w:lvlText w:val="-"/>
      <w:lvlJc w:val="left"/>
      <w:pPr>
        <w:ind w:left="1639" w:hanging="358"/>
      </w:pPr>
      <w:rPr>
        <w:rFonts w:ascii="Arial" w:hAnsi="Arial"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</w:abstractNum>
  <w:abstractNum w:abstractNumId="27" w15:restartNumberingAfterBreak="0">
    <w:nsid w:val="6629776D"/>
    <w:multiLevelType w:val="hybridMultilevel"/>
    <w:tmpl w:val="9C1C455A"/>
    <w:lvl w:ilvl="0" w:tplc="FB2C7B5A">
      <w:start w:val="1"/>
      <w:numFmt w:val="decimal"/>
      <w:pStyle w:val="Legislationnumber"/>
      <w:lvlText w:val="(%1)"/>
      <w:lvlJc w:val="left"/>
      <w:pPr>
        <w:ind w:left="360" w:hanging="360"/>
      </w:pPr>
      <w:rPr>
        <w:rFonts w:hint="default"/>
        <w:b w:val="0"/>
        <w:i w:val="0"/>
      </w:rPr>
    </w:lvl>
    <w:lvl w:ilvl="1" w:tplc="14090019" w:tentative="1">
      <w:start w:val="1"/>
      <w:numFmt w:val="lowerLetter"/>
      <w:lvlText w:val="%2."/>
      <w:lvlJc w:val="left"/>
      <w:pPr>
        <w:ind w:left="2007" w:hanging="360"/>
      </w:pPr>
    </w:lvl>
    <w:lvl w:ilvl="2" w:tplc="1409001B" w:tentative="1">
      <w:start w:val="1"/>
      <w:numFmt w:val="lowerRoman"/>
      <w:lvlText w:val="%3."/>
      <w:lvlJc w:val="right"/>
      <w:pPr>
        <w:ind w:left="2727" w:hanging="180"/>
      </w:pPr>
    </w:lvl>
    <w:lvl w:ilvl="3" w:tplc="1409000F" w:tentative="1">
      <w:start w:val="1"/>
      <w:numFmt w:val="decimal"/>
      <w:lvlText w:val="%4."/>
      <w:lvlJc w:val="left"/>
      <w:pPr>
        <w:ind w:left="3447" w:hanging="360"/>
      </w:pPr>
    </w:lvl>
    <w:lvl w:ilvl="4" w:tplc="14090019" w:tentative="1">
      <w:start w:val="1"/>
      <w:numFmt w:val="lowerLetter"/>
      <w:lvlText w:val="%5."/>
      <w:lvlJc w:val="left"/>
      <w:pPr>
        <w:ind w:left="4167" w:hanging="360"/>
      </w:pPr>
    </w:lvl>
    <w:lvl w:ilvl="5" w:tplc="1409001B" w:tentative="1">
      <w:start w:val="1"/>
      <w:numFmt w:val="lowerRoman"/>
      <w:lvlText w:val="%6."/>
      <w:lvlJc w:val="right"/>
      <w:pPr>
        <w:ind w:left="4887" w:hanging="180"/>
      </w:pPr>
    </w:lvl>
    <w:lvl w:ilvl="6" w:tplc="1409000F" w:tentative="1">
      <w:start w:val="1"/>
      <w:numFmt w:val="decimal"/>
      <w:lvlText w:val="%7."/>
      <w:lvlJc w:val="left"/>
      <w:pPr>
        <w:ind w:left="5607" w:hanging="360"/>
      </w:pPr>
    </w:lvl>
    <w:lvl w:ilvl="7" w:tplc="14090019" w:tentative="1">
      <w:start w:val="1"/>
      <w:numFmt w:val="lowerLetter"/>
      <w:lvlText w:val="%8."/>
      <w:lvlJc w:val="left"/>
      <w:pPr>
        <w:ind w:left="6327" w:hanging="360"/>
      </w:pPr>
    </w:lvl>
    <w:lvl w:ilvl="8" w:tplc="1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7532733"/>
    <w:multiLevelType w:val="multilevel"/>
    <w:tmpl w:val="D400BCB2"/>
    <w:lvl w:ilvl="0">
      <w:start w:val="1"/>
      <w:numFmt w:val="bullet"/>
      <w:pStyle w:val="Tablebullet"/>
      <w:lvlText w:val=""/>
      <w:lvlJc w:val="left"/>
      <w:pPr>
        <w:ind w:left="357" w:hanging="357"/>
      </w:pPr>
      <w:rPr>
        <w:rFonts w:ascii="Symbol" w:hAnsi="Symbol" w:hint="default"/>
        <w:sz w:val="18"/>
      </w:rPr>
    </w:lvl>
    <w:lvl w:ilvl="1">
      <w:start w:val="1"/>
      <w:numFmt w:val="bullet"/>
      <w:pStyle w:val="Tablebulletlevel2"/>
      <w:lvlText w:val="○"/>
      <w:lvlJc w:val="left"/>
      <w:pPr>
        <w:ind w:left="714" w:hanging="357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sz w:val="16"/>
        <w:vertAlign w:val="baseline"/>
      </w:rPr>
    </w:lvl>
    <w:lvl w:ilvl="2">
      <w:start w:val="1"/>
      <w:numFmt w:val="bullet"/>
      <w:lvlRestart w:val="0"/>
      <w:pStyle w:val="TableBulletListLevel3"/>
      <w:lvlText w:val="-"/>
      <w:lvlJc w:val="left"/>
      <w:pPr>
        <w:tabs>
          <w:tab w:val="num" w:pos="1106"/>
        </w:tabs>
        <w:ind w:left="1071" w:firstLine="210"/>
      </w:pPr>
      <w:rPr>
        <w:rFonts w:ascii="Arial" w:hAnsi="Arial"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1428" w:firstLine="21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851"/>
        </w:tabs>
        <w:ind w:left="1785" w:firstLine="21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851"/>
        </w:tabs>
        <w:ind w:left="2142" w:firstLine="21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851"/>
        </w:tabs>
        <w:ind w:left="2499" w:firstLine="21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851"/>
        </w:tabs>
        <w:ind w:left="2856" w:firstLine="21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851"/>
        </w:tabs>
        <w:ind w:left="3213" w:firstLine="210"/>
      </w:pPr>
      <w:rPr>
        <w:rFonts w:hint="default"/>
      </w:rPr>
    </w:lvl>
  </w:abstractNum>
  <w:abstractNum w:abstractNumId="29" w15:restartNumberingAfterBreak="0">
    <w:nsid w:val="6B2A7B0B"/>
    <w:multiLevelType w:val="multilevel"/>
    <w:tmpl w:val="E83A8BA2"/>
    <w:lvl w:ilvl="0">
      <w:start w:val="1"/>
      <w:numFmt w:val="decimal"/>
      <w:pStyle w:val="List123"/>
      <w:lvlText w:val="%1."/>
      <w:lvlJc w:val="left"/>
      <w:pPr>
        <w:ind w:left="924" w:hanging="357"/>
      </w:pPr>
      <w:rPr>
        <w:rFonts w:hint="default"/>
      </w:rPr>
    </w:lvl>
    <w:lvl w:ilvl="1">
      <w:start w:val="1"/>
      <w:numFmt w:val="lowerLetter"/>
      <w:pStyle w:val="List123level2"/>
      <w:lvlText w:val="(%2)"/>
      <w:lvlJc w:val="left"/>
      <w:pPr>
        <w:ind w:left="1281" w:hanging="357"/>
      </w:pPr>
      <w:rPr>
        <w:rFonts w:hint="default"/>
      </w:rPr>
    </w:lvl>
    <w:lvl w:ilvl="2">
      <w:start w:val="1"/>
      <w:numFmt w:val="lowerRoman"/>
      <w:pStyle w:val="List123level3"/>
      <w:lvlText w:val="(%3)"/>
      <w:lvlJc w:val="left"/>
      <w:pPr>
        <w:ind w:left="1638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38"/>
        </w:tabs>
        <w:ind w:left="1995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995"/>
        </w:tabs>
        <w:ind w:left="2352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352"/>
        </w:tabs>
        <w:ind w:left="2709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09"/>
        </w:tabs>
        <w:ind w:left="3066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6"/>
        </w:tabs>
        <w:ind w:left="3423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23"/>
        </w:tabs>
        <w:ind w:left="3780" w:hanging="357"/>
      </w:pPr>
      <w:rPr>
        <w:rFonts w:hint="default"/>
      </w:rPr>
    </w:lvl>
  </w:abstractNum>
  <w:abstractNum w:abstractNumId="30" w15:restartNumberingAfterBreak="0">
    <w:nsid w:val="6DE824E7"/>
    <w:multiLevelType w:val="multilevel"/>
    <w:tmpl w:val="0380C358"/>
    <w:lvl w:ilvl="0">
      <w:numFmt w:val="none"/>
      <w:pStyle w:val="BodyTextTableLevel1"/>
      <w:suff w:val="nothing"/>
      <w:lvlText w:val=""/>
      <w:lvlJc w:val="left"/>
      <w:pPr>
        <w:ind w:left="425" w:firstLine="0"/>
      </w:pPr>
      <w:rPr>
        <w:rFonts w:hint="default"/>
      </w:rPr>
    </w:lvl>
    <w:lvl w:ilvl="1">
      <w:start w:val="1"/>
      <w:numFmt w:val="none"/>
      <w:pStyle w:val="BodyTextTableLevel2"/>
      <w:suff w:val="nothing"/>
      <w:lvlText w:val="%2%1"/>
      <w:lvlJc w:val="left"/>
      <w:pPr>
        <w:ind w:left="709" w:firstLine="0"/>
      </w:pPr>
      <w:rPr>
        <w:rFonts w:hint="default"/>
      </w:rPr>
    </w:lvl>
    <w:lvl w:ilvl="2">
      <w:start w:val="1"/>
      <w:numFmt w:val="none"/>
      <w:suff w:val="nothing"/>
      <w:lvlText w:val="%3%1"/>
      <w:lvlJc w:val="left"/>
      <w:pPr>
        <w:ind w:left="1134" w:firstLine="0"/>
      </w:pPr>
      <w:rPr>
        <w:rFonts w:hint="default"/>
      </w:rPr>
    </w:lvl>
    <w:lvl w:ilvl="3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1" w15:restartNumberingAfterBreak="0">
    <w:nsid w:val="76585497"/>
    <w:multiLevelType w:val="multilevel"/>
    <w:tmpl w:val="54B65A0C"/>
    <w:lvl w:ilvl="0">
      <w:start w:val="1"/>
      <w:numFmt w:val="upperLetter"/>
      <w:pStyle w:val="ListABC"/>
      <w:lvlText w:val="%1."/>
      <w:lvlJc w:val="left"/>
      <w:pPr>
        <w:ind w:left="924" w:hanging="357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1">
      <w:start w:val="1"/>
      <w:numFmt w:val="lowerLetter"/>
      <w:pStyle w:val="ListABClevel2"/>
      <w:lvlText w:val="(%2)"/>
      <w:lvlJc w:val="left"/>
      <w:pPr>
        <w:ind w:left="1281" w:hanging="357"/>
      </w:pPr>
      <w:rPr>
        <w:rFonts w:hint="default"/>
      </w:rPr>
    </w:lvl>
    <w:lvl w:ilvl="2">
      <w:start w:val="1"/>
      <w:numFmt w:val="lowerRoman"/>
      <w:pStyle w:val="ListABClevel3"/>
      <w:lvlText w:val="(%3)"/>
      <w:lvlJc w:val="left"/>
      <w:pPr>
        <w:ind w:left="1638" w:hanging="357"/>
      </w:pPr>
      <w:rPr>
        <w:rFonts w:hint="default"/>
      </w:rPr>
    </w:lvl>
    <w:lvl w:ilvl="3">
      <w:start w:val="1"/>
      <w:numFmt w:val="none"/>
      <w:isLgl/>
      <w:suff w:val="nothing"/>
      <w:lvlText w:val=""/>
      <w:lvlJc w:val="left"/>
      <w:pPr>
        <w:ind w:left="1995" w:hanging="357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1995"/>
        </w:tabs>
        <w:ind w:left="2352" w:hanging="357"/>
      </w:pPr>
      <w:rPr>
        <w:rFonts w:hint="default"/>
      </w:rPr>
    </w:lvl>
    <w:lvl w:ilvl="5">
      <w:start w:val="1"/>
      <w:numFmt w:val="none"/>
      <w:isLgl/>
      <w:lvlText w:val=""/>
      <w:lvlJc w:val="left"/>
      <w:pPr>
        <w:tabs>
          <w:tab w:val="num" w:pos="2352"/>
        </w:tabs>
        <w:ind w:left="2709" w:hanging="357"/>
      </w:pPr>
      <w:rPr>
        <w:rFonts w:hint="default"/>
      </w:rPr>
    </w:lvl>
    <w:lvl w:ilvl="6">
      <w:start w:val="1"/>
      <w:numFmt w:val="none"/>
      <w:isLgl/>
      <w:lvlText w:val=""/>
      <w:lvlJc w:val="left"/>
      <w:pPr>
        <w:tabs>
          <w:tab w:val="num" w:pos="2709"/>
        </w:tabs>
        <w:ind w:left="3066" w:hanging="357"/>
      </w:pPr>
      <w:rPr>
        <w:rFonts w:hint="default"/>
      </w:rPr>
    </w:lvl>
    <w:lvl w:ilvl="7">
      <w:start w:val="1"/>
      <w:numFmt w:val="none"/>
      <w:isLgl/>
      <w:lvlText w:val=""/>
      <w:lvlJc w:val="left"/>
      <w:pPr>
        <w:tabs>
          <w:tab w:val="num" w:pos="3066"/>
        </w:tabs>
        <w:ind w:left="3423" w:hanging="357"/>
      </w:pPr>
      <w:rPr>
        <w:rFonts w:hint="default"/>
      </w:rPr>
    </w:lvl>
    <w:lvl w:ilvl="8">
      <w:start w:val="1"/>
      <w:numFmt w:val="none"/>
      <w:isLgl/>
      <w:lvlText w:val=""/>
      <w:lvlJc w:val="left"/>
      <w:pPr>
        <w:tabs>
          <w:tab w:val="num" w:pos="3423"/>
        </w:tabs>
        <w:ind w:left="3780" w:hanging="357"/>
      </w:pPr>
      <w:rPr>
        <w:rFonts w:hint="default"/>
      </w:rPr>
    </w:lvl>
  </w:abstractNum>
  <w:num w:numId="1" w16cid:durableId="1008092691">
    <w:abstractNumId w:val="18"/>
  </w:num>
  <w:num w:numId="2" w16cid:durableId="1148519299">
    <w:abstractNumId w:val="31"/>
  </w:num>
  <w:num w:numId="3" w16cid:durableId="1152674450">
    <w:abstractNumId w:val="31"/>
  </w:num>
  <w:num w:numId="4" w16cid:durableId="1207062667">
    <w:abstractNumId w:val="23"/>
  </w:num>
  <w:num w:numId="5" w16cid:durableId="1215119304">
    <w:abstractNumId w:val="26"/>
  </w:num>
  <w:num w:numId="6" w16cid:durableId="1261915267">
    <w:abstractNumId w:val="18"/>
  </w:num>
  <w:num w:numId="7" w16cid:durableId="1273786398">
    <w:abstractNumId w:val="19"/>
  </w:num>
  <w:num w:numId="8" w16cid:durableId="1419712998">
    <w:abstractNumId w:val="5"/>
  </w:num>
  <w:num w:numId="9" w16cid:durableId="1438332772">
    <w:abstractNumId w:val="29"/>
  </w:num>
  <w:num w:numId="10" w16cid:durableId="1441995204">
    <w:abstractNumId w:val="4"/>
  </w:num>
  <w:num w:numId="11" w16cid:durableId="1458059834">
    <w:abstractNumId w:val="10"/>
  </w:num>
  <w:num w:numId="12" w16cid:durableId="1516261315">
    <w:abstractNumId w:val="13"/>
  </w:num>
  <w:num w:numId="13" w16cid:durableId="1562787006">
    <w:abstractNumId w:val="10"/>
  </w:num>
  <w:num w:numId="14" w16cid:durableId="1565139214">
    <w:abstractNumId w:val="27"/>
  </w:num>
  <w:num w:numId="15" w16cid:durableId="1581400703">
    <w:abstractNumId w:val="12"/>
  </w:num>
  <w:num w:numId="16" w16cid:durableId="1652521840">
    <w:abstractNumId w:val="11"/>
  </w:num>
  <w:num w:numId="17" w16cid:durableId="1738086338">
    <w:abstractNumId w:val="22"/>
  </w:num>
  <w:num w:numId="18" w16cid:durableId="174006530">
    <w:abstractNumId w:val="29"/>
  </w:num>
  <w:num w:numId="19" w16cid:durableId="174198767">
    <w:abstractNumId w:val="25"/>
  </w:num>
  <w:num w:numId="20" w16cid:durableId="1742749743">
    <w:abstractNumId w:val="13"/>
  </w:num>
  <w:num w:numId="21" w16cid:durableId="1765690166">
    <w:abstractNumId w:val="0"/>
  </w:num>
  <w:num w:numId="22" w16cid:durableId="1799757988">
    <w:abstractNumId w:val="2"/>
  </w:num>
  <w:num w:numId="23" w16cid:durableId="1870682198">
    <w:abstractNumId w:val="10"/>
  </w:num>
  <w:num w:numId="24" w16cid:durableId="1878809268">
    <w:abstractNumId w:val="14"/>
  </w:num>
  <w:num w:numId="25" w16cid:durableId="212272483">
    <w:abstractNumId w:val="17"/>
  </w:num>
  <w:num w:numId="26" w16cid:durableId="2125465023">
    <w:abstractNumId w:val="6"/>
  </w:num>
  <w:num w:numId="27" w16cid:durableId="2126150450">
    <w:abstractNumId w:val="18"/>
  </w:num>
  <w:num w:numId="28" w16cid:durableId="217935975">
    <w:abstractNumId w:val="16"/>
  </w:num>
  <w:num w:numId="29" w16cid:durableId="223806520">
    <w:abstractNumId w:val="21"/>
  </w:num>
  <w:num w:numId="30" w16cid:durableId="330647107">
    <w:abstractNumId w:val="29"/>
  </w:num>
  <w:num w:numId="31" w16cid:durableId="347996217">
    <w:abstractNumId w:val="8"/>
  </w:num>
  <w:num w:numId="32" w16cid:durableId="424810519">
    <w:abstractNumId w:val="30"/>
  </w:num>
  <w:num w:numId="33" w16cid:durableId="454106318">
    <w:abstractNumId w:val="31"/>
  </w:num>
  <w:num w:numId="34" w16cid:durableId="55014242">
    <w:abstractNumId w:val="21"/>
  </w:num>
  <w:num w:numId="35" w16cid:durableId="570846688">
    <w:abstractNumId w:val="9"/>
  </w:num>
  <w:num w:numId="36" w16cid:durableId="608583632">
    <w:abstractNumId w:val="20"/>
  </w:num>
  <w:num w:numId="37" w16cid:durableId="616714255">
    <w:abstractNumId w:val="7"/>
  </w:num>
  <w:num w:numId="38" w16cid:durableId="675961290">
    <w:abstractNumId w:val="15"/>
  </w:num>
  <w:num w:numId="39" w16cid:durableId="699278986">
    <w:abstractNumId w:val="27"/>
  </w:num>
  <w:num w:numId="40" w16cid:durableId="718406939">
    <w:abstractNumId w:val="21"/>
  </w:num>
  <w:num w:numId="41" w16cid:durableId="788088760">
    <w:abstractNumId w:val="3"/>
  </w:num>
  <w:num w:numId="42" w16cid:durableId="796459069">
    <w:abstractNumId w:val="1"/>
  </w:num>
  <w:num w:numId="43" w16cid:durableId="836458975">
    <w:abstractNumId w:val="18"/>
  </w:num>
  <w:num w:numId="44" w16cid:durableId="903684014">
    <w:abstractNumId w:val="21"/>
  </w:num>
  <w:num w:numId="45" w16cid:durableId="91243886">
    <w:abstractNumId w:val="24"/>
  </w:num>
  <w:num w:numId="46" w16cid:durableId="930433786">
    <w:abstractNumId w:val="28"/>
  </w:num>
  <w:num w:numId="47" w16cid:durableId="96994471">
    <w:abstractNumId w:val="1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567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E5B"/>
    <w:rsid w:val="00003360"/>
    <w:rsid w:val="00011F0C"/>
    <w:rsid w:val="000121BE"/>
    <w:rsid w:val="00014F34"/>
    <w:rsid w:val="00020010"/>
    <w:rsid w:val="00034673"/>
    <w:rsid w:val="00036193"/>
    <w:rsid w:val="00036A36"/>
    <w:rsid w:val="000409E2"/>
    <w:rsid w:val="00044EA1"/>
    <w:rsid w:val="00052BD8"/>
    <w:rsid w:val="00054EFF"/>
    <w:rsid w:val="00060D5B"/>
    <w:rsid w:val="00062291"/>
    <w:rsid w:val="000637D1"/>
    <w:rsid w:val="00063BB2"/>
    <w:rsid w:val="0006432E"/>
    <w:rsid w:val="00065E37"/>
    <w:rsid w:val="00073002"/>
    <w:rsid w:val="00074FB9"/>
    <w:rsid w:val="0007568E"/>
    <w:rsid w:val="00076035"/>
    <w:rsid w:val="00077013"/>
    <w:rsid w:val="000846F0"/>
    <w:rsid w:val="00090017"/>
    <w:rsid w:val="00091C3A"/>
    <w:rsid w:val="00092587"/>
    <w:rsid w:val="000953BD"/>
    <w:rsid w:val="000A182A"/>
    <w:rsid w:val="000A63D0"/>
    <w:rsid w:val="000B180E"/>
    <w:rsid w:val="000B32AD"/>
    <w:rsid w:val="000B43DE"/>
    <w:rsid w:val="000B5916"/>
    <w:rsid w:val="000B76A4"/>
    <w:rsid w:val="000C4404"/>
    <w:rsid w:val="000D7EDD"/>
    <w:rsid w:val="000E09DC"/>
    <w:rsid w:val="000E3C8E"/>
    <w:rsid w:val="000E677B"/>
    <w:rsid w:val="000F00FD"/>
    <w:rsid w:val="000F1AA5"/>
    <w:rsid w:val="000F1F11"/>
    <w:rsid w:val="000F4ADF"/>
    <w:rsid w:val="000F5F04"/>
    <w:rsid w:val="000F61AF"/>
    <w:rsid w:val="00100AAB"/>
    <w:rsid w:val="0010117B"/>
    <w:rsid w:val="0010171C"/>
    <w:rsid w:val="00102FAD"/>
    <w:rsid w:val="0010439A"/>
    <w:rsid w:val="00104488"/>
    <w:rsid w:val="00111B6F"/>
    <w:rsid w:val="00117017"/>
    <w:rsid w:val="00120AB7"/>
    <w:rsid w:val="00121870"/>
    <w:rsid w:val="00126276"/>
    <w:rsid w:val="001318F7"/>
    <w:rsid w:val="0013424E"/>
    <w:rsid w:val="0013730F"/>
    <w:rsid w:val="001420E8"/>
    <w:rsid w:val="00142B8B"/>
    <w:rsid w:val="00143173"/>
    <w:rsid w:val="00145581"/>
    <w:rsid w:val="00145D50"/>
    <w:rsid w:val="00150168"/>
    <w:rsid w:val="0015404E"/>
    <w:rsid w:val="00154636"/>
    <w:rsid w:val="0015634C"/>
    <w:rsid w:val="00160B81"/>
    <w:rsid w:val="001622A7"/>
    <w:rsid w:val="0016433D"/>
    <w:rsid w:val="001735F5"/>
    <w:rsid w:val="001847F3"/>
    <w:rsid w:val="0018595C"/>
    <w:rsid w:val="00190070"/>
    <w:rsid w:val="00190B47"/>
    <w:rsid w:val="001975AF"/>
    <w:rsid w:val="001A132E"/>
    <w:rsid w:val="001A2D9E"/>
    <w:rsid w:val="001A32C7"/>
    <w:rsid w:val="001A5F55"/>
    <w:rsid w:val="001B646D"/>
    <w:rsid w:val="001C0031"/>
    <w:rsid w:val="001C1CD0"/>
    <w:rsid w:val="001C5785"/>
    <w:rsid w:val="001C5DA3"/>
    <w:rsid w:val="001C718A"/>
    <w:rsid w:val="001C74D9"/>
    <w:rsid w:val="001D0111"/>
    <w:rsid w:val="001D41E3"/>
    <w:rsid w:val="001E2104"/>
    <w:rsid w:val="001E62C1"/>
    <w:rsid w:val="001F0B3B"/>
    <w:rsid w:val="001F129D"/>
    <w:rsid w:val="00205FE8"/>
    <w:rsid w:val="00206BA3"/>
    <w:rsid w:val="00213CFF"/>
    <w:rsid w:val="00215160"/>
    <w:rsid w:val="00216F96"/>
    <w:rsid w:val="002224B4"/>
    <w:rsid w:val="00223AAE"/>
    <w:rsid w:val="00226D5E"/>
    <w:rsid w:val="002310CE"/>
    <w:rsid w:val="002345EB"/>
    <w:rsid w:val="002353EC"/>
    <w:rsid w:val="00237A3D"/>
    <w:rsid w:val="00237F8E"/>
    <w:rsid w:val="0023B30A"/>
    <w:rsid w:val="0024007B"/>
    <w:rsid w:val="00240E83"/>
    <w:rsid w:val="00242A2D"/>
    <w:rsid w:val="0024603D"/>
    <w:rsid w:val="002502D1"/>
    <w:rsid w:val="00270EEC"/>
    <w:rsid w:val="002715A0"/>
    <w:rsid w:val="00271C76"/>
    <w:rsid w:val="00276EF5"/>
    <w:rsid w:val="002806A2"/>
    <w:rsid w:val="002807E6"/>
    <w:rsid w:val="00282BF3"/>
    <w:rsid w:val="002835F8"/>
    <w:rsid w:val="00297CC7"/>
    <w:rsid w:val="002A194F"/>
    <w:rsid w:val="002A4BD9"/>
    <w:rsid w:val="002A4FBB"/>
    <w:rsid w:val="002A4FE7"/>
    <w:rsid w:val="002A53B1"/>
    <w:rsid w:val="002B1CEB"/>
    <w:rsid w:val="002B56A2"/>
    <w:rsid w:val="002D274A"/>
    <w:rsid w:val="002D2835"/>
    <w:rsid w:val="002E3C9C"/>
    <w:rsid w:val="002F0B8B"/>
    <w:rsid w:val="003004C1"/>
    <w:rsid w:val="0030084C"/>
    <w:rsid w:val="003018AF"/>
    <w:rsid w:val="00305B4E"/>
    <w:rsid w:val="00310C01"/>
    <w:rsid w:val="003129BA"/>
    <w:rsid w:val="003148FC"/>
    <w:rsid w:val="003178FE"/>
    <w:rsid w:val="00320744"/>
    <w:rsid w:val="00322B63"/>
    <w:rsid w:val="00323D87"/>
    <w:rsid w:val="00330820"/>
    <w:rsid w:val="0033460C"/>
    <w:rsid w:val="00336A37"/>
    <w:rsid w:val="00337603"/>
    <w:rsid w:val="00340D97"/>
    <w:rsid w:val="003413A4"/>
    <w:rsid w:val="00342724"/>
    <w:rsid w:val="00342DBF"/>
    <w:rsid w:val="00354E5B"/>
    <w:rsid w:val="00355025"/>
    <w:rsid w:val="00361C4A"/>
    <w:rsid w:val="00370FC0"/>
    <w:rsid w:val="00373206"/>
    <w:rsid w:val="00377E2C"/>
    <w:rsid w:val="00391C7C"/>
    <w:rsid w:val="0039686A"/>
    <w:rsid w:val="003A10DA"/>
    <w:rsid w:val="003A12C8"/>
    <w:rsid w:val="003A4F86"/>
    <w:rsid w:val="003A6A7C"/>
    <w:rsid w:val="003A6FFE"/>
    <w:rsid w:val="003B1A4C"/>
    <w:rsid w:val="003B3A23"/>
    <w:rsid w:val="003C1C4B"/>
    <w:rsid w:val="003C2963"/>
    <w:rsid w:val="003C63D0"/>
    <w:rsid w:val="003D07C2"/>
    <w:rsid w:val="003D353C"/>
    <w:rsid w:val="003E06EC"/>
    <w:rsid w:val="003F5886"/>
    <w:rsid w:val="003F6556"/>
    <w:rsid w:val="0040020C"/>
    <w:rsid w:val="00401A10"/>
    <w:rsid w:val="0040700B"/>
    <w:rsid w:val="00407DD2"/>
    <w:rsid w:val="00407F54"/>
    <w:rsid w:val="00411341"/>
    <w:rsid w:val="00413966"/>
    <w:rsid w:val="0041599E"/>
    <w:rsid w:val="00415CDB"/>
    <w:rsid w:val="00422053"/>
    <w:rsid w:val="00424863"/>
    <w:rsid w:val="0042551E"/>
    <w:rsid w:val="00426491"/>
    <w:rsid w:val="0043028A"/>
    <w:rsid w:val="00432BB4"/>
    <w:rsid w:val="00433AD8"/>
    <w:rsid w:val="00436DDF"/>
    <w:rsid w:val="00436F1C"/>
    <w:rsid w:val="0043797E"/>
    <w:rsid w:val="00437E84"/>
    <w:rsid w:val="00450B22"/>
    <w:rsid w:val="00450F0D"/>
    <w:rsid w:val="004518B7"/>
    <w:rsid w:val="004550CF"/>
    <w:rsid w:val="004552A0"/>
    <w:rsid w:val="00457D00"/>
    <w:rsid w:val="00460A83"/>
    <w:rsid w:val="0046577B"/>
    <w:rsid w:val="00467CF4"/>
    <w:rsid w:val="004734F8"/>
    <w:rsid w:val="00476BBF"/>
    <w:rsid w:val="00477619"/>
    <w:rsid w:val="00486E6E"/>
    <w:rsid w:val="00493ADC"/>
    <w:rsid w:val="00493D89"/>
    <w:rsid w:val="004A2F83"/>
    <w:rsid w:val="004A5823"/>
    <w:rsid w:val="004A5BD1"/>
    <w:rsid w:val="004A617F"/>
    <w:rsid w:val="004B0AAF"/>
    <w:rsid w:val="004B0F8F"/>
    <w:rsid w:val="004B38B3"/>
    <w:rsid w:val="004B3924"/>
    <w:rsid w:val="004B58E0"/>
    <w:rsid w:val="004C4DDD"/>
    <w:rsid w:val="004D04E9"/>
    <w:rsid w:val="004D06BB"/>
    <w:rsid w:val="004D1706"/>
    <w:rsid w:val="004D243F"/>
    <w:rsid w:val="004D67AC"/>
    <w:rsid w:val="004D7473"/>
    <w:rsid w:val="004F0DA7"/>
    <w:rsid w:val="004F2ECA"/>
    <w:rsid w:val="004F335D"/>
    <w:rsid w:val="005004E3"/>
    <w:rsid w:val="0050354A"/>
    <w:rsid w:val="00503AB8"/>
    <w:rsid w:val="00505C47"/>
    <w:rsid w:val="00507023"/>
    <w:rsid w:val="0051048E"/>
    <w:rsid w:val="0051119C"/>
    <w:rsid w:val="00511FFC"/>
    <w:rsid w:val="00512ACB"/>
    <w:rsid w:val="005202FE"/>
    <w:rsid w:val="0052216D"/>
    <w:rsid w:val="00526115"/>
    <w:rsid w:val="00527859"/>
    <w:rsid w:val="00533FAF"/>
    <w:rsid w:val="00535BAA"/>
    <w:rsid w:val="005366B6"/>
    <w:rsid w:val="00541354"/>
    <w:rsid w:val="00544C36"/>
    <w:rsid w:val="00545B45"/>
    <w:rsid w:val="005537EA"/>
    <w:rsid w:val="00555832"/>
    <w:rsid w:val="0055758E"/>
    <w:rsid w:val="00561A97"/>
    <w:rsid w:val="00563DAC"/>
    <w:rsid w:val="005643C7"/>
    <w:rsid w:val="005675E0"/>
    <w:rsid w:val="00570C00"/>
    <w:rsid w:val="00571C20"/>
    <w:rsid w:val="0058206B"/>
    <w:rsid w:val="00583713"/>
    <w:rsid w:val="00585690"/>
    <w:rsid w:val="00587AB9"/>
    <w:rsid w:val="00593B07"/>
    <w:rsid w:val="00595B33"/>
    <w:rsid w:val="0059662F"/>
    <w:rsid w:val="005A32FC"/>
    <w:rsid w:val="005A4033"/>
    <w:rsid w:val="005A5C71"/>
    <w:rsid w:val="005B2B29"/>
    <w:rsid w:val="005B6B7E"/>
    <w:rsid w:val="005D3066"/>
    <w:rsid w:val="005D3404"/>
    <w:rsid w:val="005D4D04"/>
    <w:rsid w:val="005E0F15"/>
    <w:rsid w:val="005E1818"/>
    <w:rsid w:val="005E1C8F"/>
    <w:rsid w:val="005E2C10"/>
    <w:rsid w:val="005E4B13"/>
    <w:rsid w:val="005E4C02"/>
    <w:rsid w:val="005F01DF"/>
    <w:rsid w:val="005F66A6"/>
    <w:rsid w:val="005F76CC"/>
    <w:rsid w:val="005F7FF8"/>
    <w:rsid w:val="00600675"/>
    <w:rsid w:val="00600CA4"/>
    <w:rsid w:val="00602194"/>
    <w:rsid w:val="00602416"/>
    <w:rsid w:val="006041F2"/>
    <w:rsid w:val="00610F58"/>
    <w:rsid w:val="00616ABD"/>
    <w:rsid w:val="006225CA"/>
    <w:rsid w:val="00626CC3"/>
    <w:rsid w:val="00627B0F"/>
    <w:rsid w:val="00632166"/>
    <w:rsid w:val="0063272F"/>
    <w:rsid w:val="006348FC"/>
    <w:rsid w:val="00641F45"/>
    <w:rsid w:val="00641FAD"/>
    <w:rsid w:val="00647F7A"/>
    <w:rsid w:val="006531B4"/>
    <w:rsid w:val="006600A2"/>
    <w:rsid w:val="00662716"/>
    <w:rsid w:val="0066538E"/>
    <w:rsid w:val="00667187"/>
    <w:rsid w:val="00677B13"/>
    <w:rsid w:val="00677F4E"/>
    <w:rsid w:val="0068052B"/>
    <w:rsid w:val="00680B5C"/>
    <w:rsid w:val="00681A08"/>
    <w:rsid w:val="00683229"/>
    <w:rsid w:val="0068370D"/>
    <w:rsid w:val="00685ECF"/>
    <w:rsid w:val="00686371"/>
    <w:rsid w:val="006871D3"/>
    <w:rsid w:val="006875B8"/>
    <w:rsid w:val="00687CA4"/>
    <w:rsid w:val="00687CEA"/>
    <w:rsid w:val="00692964"/>
    <w:rsid w:val="00695B75"/>
    <w:rsid w:val="00696275"/>
    <w:rsid w:val="006A0E97"/>
    <w:rsid w:val="006A1A95"/>
    <w:rsid w:val="006A1C50"/>
    <w:rsid w:val="006A38B7"/>
    <w:rsid w:val="006B0386"/>
    <w:rsid w:val="006B1CB2"/>
    <w:rsid w:val="006B1DD1"/>
    <w:rsid w:val="006B3396"/>
    <w:rsid w:val="006B48EB"/>
    <w:rsid w:val="006C0816"/>
    <w:rsid w:val="006C5A92"/>
    <w:rsid w:val="006D5C91"/>
    <w:rsid w:val="006D638F"/>
    <w:rsid w:val="006D71D9"/>
    <w:rsid w:val="006E26C0"/>
    <w:rsid w:val="006E29CC"/>
    <w:rsid w:val="006E34E1"/>
    <w:rsid w:val="006E3D14"/>
    <w:rsid w:val="006E3DD3"/>
    <w:rsid w:val="006E7BF7"/>
    <w:rsid w:val="006E7C79"/>
    <w:rsid w:val="006F301D"/>
    <w:rsid w:val="007068C8"/>
    <w:rsid w:val="007122A1"/>
    <w:rsid w:val="00712D54"/>
    <w:rsid w:val="007134D6"/>
    <w:rsid w:val="00715B8F"/>
    <w:rsid w:val="007200B8"/>
    <w:rsid w:val="007202D5"/>
    <w:rsid w:val="007243D1"/>
    <w:rsid w:val="007274C9"/>
    <w:rsid w:val="0073106E"/>
    <w:rsid w:val="007443EB"/>
    <w:rsid w:val="007453BF"/>
    <w:rsid w:val="0074582E"/>
    <w:rsid w:val="00751CD7"/>
    <w:rsid w:val="00756BB7"/>
    <w:rsid w:val="0075764B"/>
    <w:rsid w:val="00757EFA"/>
    <w:rsid w:val="00760C01"/>
    <w:rsid w:val="00761293"/>
    <w:rsid w:val="00761439"/>
    <w:rsid w:val="007644BB"/>
    <w:rsid w:val="00767C04"/>
    <w:rsid w:val="0077156A"/>
    <w:rsid w:val="00772A60"/>
    <w:rsid w:val="007736A2"/>
    <w:rsid w:val="00773F2E"/>
    <w:rsid w:val="00783BAD"/>
    <w:rsid w:val="00785A9E"/>
    <w:rsid w:val="0078731F"/>
    <w:rsid w:val="00787419"/>
    <w:rsid w:val="00791278"/>
    <w:rsid w:val="007934C9"/>
    <w:rsid w:val="00795334"/>
    <w:rsid w:val="007A2767"/>
    <w:rsid w:val="007A2990"/>
    <w:rsid w:val="007A6226"/>
    <w:rsid w:val="007B3C61"/>
    <w:rsid w:val="007B7B62"/>
    <w:rsid w:val="007C1852"/>
    <w:rsid w:val="007C25A9"/>
    <w:rsid w:val="007C42FA"/>
    <w:rsid w:val="007C7C4B"/>
    <w:rsid w:val="007D1918"/>
    <w:rsid w:val="007D3469"/>
    <w:rsid w:val="007D3BAF"/>
    <w:rsid w:val="007D5BC1"/>
    <w:rsid w:val="007D78F8"/>
    <w:rsid w:val="007E0F00"/>
    <w:rsid w:val="007F346B"/>
    <w:rsid w:val="00802AA4"/>
    <w:rsid w:val="00813A81"/>
    <w:rsid w:val="0082264B"/>
    <w:rsid w:val="008260F8"/>
    <w:rsid w:val="0082765B"/>
    <w:rsid w:val="00827D09"/>
    <w:rsid w:val="00831004"/>
    <w:rsid w:val="00835BD7"/>
    <w:rsid w:val="00837542"/>
    <w:rsid w:val="00843D71"/>
    <w:rsid w:val="0084745A"/>
    <w:rsid w:val="00847FEE"/>
    <w:rsid w:val="00851185"/>
    <w:rsid w:val="00860B2B"/>
    <w:rsid w:val="00864959"/>
    <w:rsid w:val="00870045"/>
    <w:rsid w:val="00870468"/>
    <w:rsid w:val="008753B7"/>
    <w:rsid w:val="00876E5F"/>
    <w:rsid w:val="008822E1"/>
    <w:rsid w:val="00883183"/>
    <w:rsid w:val="00884595"/>
    <w:rsid w:val="00884E34"/>
    <w:rsid w:val="00886DC7"/>
    <w:rsid w:val="00886E30"/>
    <w:rsid w:val="00890CE4"/>
    <w:rsid w:val="008A2F93"/>
    <w:rsid w:val="008A7AA7"/>
    <w:rsid w:val="008B039D"/>
    <w:rsid w:val="008B49DD"/>
    <w:rsid w:val="008B7626"/>
    <w:rsid w:val="008B789E"/>
    <w:rsid w:val="008C3187"/>
    <w:rsid w:val="008C41CB"/>
    <w:rsid w:val="008C5E4F"/>
    <w:rsid w:val="008C6773"/>
    <w:rsid w:val="008D0917"/>
    <w:rsid w:val="008D29AD"/>
    <w:rsid w:val="008D63B7"/>
    <w:rsid w:val="008D6486"/>
    <w:rsid w:val="008D6A03"/>
    <w:rsid w:val="008E138D"/>
    <w:rsid w:val="008E79ED"/>
    <w:rsid w:val="008E7FEE"/>
    <w:rsid w:val="008F5F9C"/>
    <w:rsid w:val="008F67F5"/>
    <w:rsid w:val="008F6BCE"/>
    <w:rsid w:val="00900D4B"/>
    <w:rsid w:val="009018EE"/>
    <w:rsid w:val="00907486"/>
    <w:rsid w:val="0091349B"/>
    <w:rsid w:val="009153FA"/>
    <w:rsid w:val="0091672C"/>
    <w:rsid w:val="009170B9"/>
    <w:rsid w:val="00926105"/>
    <w:rsid w:val="00927482"/>
    <w:rsid w:val="00933328"/>
    <w:rsid w:val="00950325"/>
    <w:rsid w:val="009510D2"/>
    <w:rsid w:val="0095112B"/>
    <w:rsid w:val="00953841"/>
    <w:rsid w:val="00953969"/>
    <w:rsid w:val="0095455A"/>
    <w:rsid w:val="00954727"/>
    <w:rsid w:val="00955D2D"/>
    <w:rsid w:val="00961E38"/>
    <w:rsid w:val="009669CF"/>
    <w:rsid w:val="00971A74"/>
    <w:rsid w:val="0097210B"/>
    <w:rsid w:val="0097366F"/>
    <w:rsid w:val="00973A6D"/>
    <w:rsid w:val="0097589A"/>
    <w:rsid w:val="00982EF7"/>
    <w:rsid w:val="009865AA"/>
    <w:rsid w:val="0098695B"/>
    <w:rsid w:val="00987080"/>
    <w:rsid w:val="0098765A"/>
    <w:rsid w:val="00992A2E"/>
    <w:rsid w:val="00996037"/>
    <w:rsid w:val="009968B0"/>
    <w:rsid w:val="009A0B97"/>
    <w:rsid w:val="009A6CB2"/>
    <w:rsid w:val="009B0495"/>
    <w:rsid w:val="009B0982"/>
    <w:rsid w:val="009B3A4F"/>
    <w:rsid w:val="009B4C99"/>
    <w:rsid w:val="009C6C23"/>
    <w:rsid w:val="009D28CF"/>
    <w:rsid w:val="009D6991"/>
    <w:rsid w:val="009E04CE"/>
    <w:rsid w:val="009E0514"/>
    <w:rsid w:val="009E3E50"/>
    <w:rsid w:val="009E4272"/>
    <w:rsid w:val="009E5D36"/>
    <w:rsid w:val="009E5DA3"/>
    <w:rsid w:val="009E7CA0"/>
    <w:rsid w:val="00A0413F"/>
    <w:rsid w:val="00A04392"/>
    <w:rsid w:val="00A12C4F"/>
    <w:rsid w:val="00A16003"/>
    <w:rsid w:val="00A167D7"/>
    <w:rsid w:val="00A17E45"/>
    <w:rsid w:val="00A246C7"/>
    <w:rsid w:val="00A24FBB"/>
    <w:rsid w:val="00A25481"/>
    <w:rsid w:val="00A26070"/>
    <w:rsid w:val="00A27A63"/>
    <w:rsid w:val="00A313C6"/>
    <w:rsid w:val="00A36309"/>
    <w:rsid w:val="00A425B0"/>
    <w:rsid w:val="00A42ED2"/>
    <w:rsid w:val="00A44B33"/>
    <w:rsid w:val="00A50E00"/>
    <w:rsid w:val="00A51B3D"/>
    <w:rsid w:val="00A5201F"/>
    <w:rsid w:val="00A52529"/>
    <w:rsid w:val="00A53624"/>
    <w:rsid w:val="00A5382F"/>
    <w:rsid w:val="00A54B57"/>
    <w:rsid w:val="00A5766B"/>
    <w:rsid w:val="00A6047E"/>
    <w:rsid w:val="00A60CCB"/>
    <w:rsid w:val="00A616A2"/>
    <w:rsid w:val="00A62748"/>
    <w:rsid w:val="00A77D4A"/>
    <w:rsid w:val="00A824F5"/>
    <w:rsid w:val="00A826D8"/>
    <w:rsid w:val="00A8287C"/>
    <w:rsid w:val="00A840D6"/>
    <w:rsid w:val="00A8459C"/>
    <w:rsid w:val="00A8592D"/>
    <w:rsid w:val="00A863E3"/>
    <w:rsid w:val="00A869E3"/>
    <w:rsid w:val="00A911AA"/>
    <w:rsid w:val="00AA0742"/>
    <w:rsid w:val="00AA4DDE"/>
    <w:rsid w:val="00AB0403"/>
    <w:rsid w:val="00AB2F16"/>
    <w:rsid w:val="00AB3A92"/>
    <w:rsid w:val="00AB3C05"/>
    <w:rsid w:val="00AB3FC3"/>
    <w:rsid w:val="00AB478B"/>
    <w:rsid w:val="00AB4AD9"/>
    <w:rsid w:val="00AC79F7"/>
    <w:rsid w:val="00AD6E77"/>
    <w:rsid w:val="00AD7A25"/>
    <w:rsid w:val="00AE06D8"/>
    <w:rsid w:val="00AE4069"/>
    <w:rsid w:val="00AF3A5A"/>
    <w:rsid w:val="00AF4584"/>
    <w:rsid w:val="00AF5218"/>
    <w:rsid w:val="00AF5D35"/>
    <w:rsid w:val="00B0480E"/>
    <w:rsid w:val="00B1026A"/>
    <w:rsid w:val="00B21166"/>
    <w:rsid w:val="00B247AA"/>
    <w:rsid w:val="00B263AE"/>
    <w:rsid w:val="00B30843"/>
    <w:rsid w:val="00B310DD"/>
    <w:rsid w:val="00B341F8"/>
    <w:rsid w:val="00B373D7"/>
    <w:rsid w:val="00B456E6"/>
    <w:rsid w:val="00B47091"/>
    <w:rsid w:val="00B506D9"/>
    <w:rsid w:val="00B54F9D"/>
    <w:rsid w:val="00B55C51"/>
    <w:rsid w:val="00B57146"/>
    <w:rsid w:val="00B62134"/>
    <w:rsid w:val="00B62C3E"/>
    <w:rsid w:val="00B645DE"/>
    <w:rsid w:val="00B64C0A"/>
    <w:rsid w:val="00B652B7"/>
    <w:rsid w:val="00B65465"/>
    <w:rsid w:val="00B65857"/>
    <w:rsid w:val="00B661BF"/>
    <w:rsid w:val="00B66698"/>
    <w:rsid w:val="00B745DC"/>
    <w:rsid w:val="00B74FF1"/>
    <w:rsid w:val="00B766A1"/>
    <w:rsid w:val="00B82B23"/>
    <w:rsid w:val="00B84350"/>
    <w:rsid w:val="00B855A6"/>
    <w:rsid w:val="00B91098"/>
    <w:rsid w:val="00B91904"/>
    <w:rsid w:val="00B92735"/>
    <w:rsid w:val="00B969ED"/>
    <w:rsid w:val="00BA41C2"/>
    <w:rsid w:val="00BB0D90"/>
    <w:rsid w:val="00BB2D23"/>
    <w:rsid w:val="00BB5A88"/>
    <w:rsid w:val="00BB60C6"/>
    <w:rsid w:val="00BB7984"/>
    <w:rsid w:val="00BC21DA"/>
    <w:rsid w:val="00BC2E7B"/>
    <w:rsid w:val="00BC4078"/>
    <w:rsid w:val="00BC4265"/>
    <w:rsid w:val="00BC4B0A"/>
    <w:rsid w:val="00BC57AA"/>
    <w:rsid w:val="00BC6A06"/>
    <w:rsid w:val="00BD137C"/>
    <w:rsid w:val="00BD67CE"/>
    <w:rsid w:val="00BE1094"/>
    <w:rsid w:val="00BE2FA3"/>
    <w:rsid w:val="00BE5253"/>
    <w:rsid w:val="00BE5B5B"/>
    <w:rsid w:val="00BE6526"/>
    <w:rsid w:val="00BF0A87"/>
    <w:rsid w:val="00BF4C42"/>
    <w:rsid w:val="00BF4D91"/>
    <w:rsid w:val="00C01AB5"/>
    <w:rsid w:val="00C03596"/>
    <w:rsid w:val="00C0691C"/>
    <w:rsid w:val="00C12E79"/>
    <w:rsid w:val="00C14550"/>
    <w:rsid w:val="00C15210"/>
    <w:rsid w:val="00C15A13"/>
    <w:rsid w:val="00C1783E"/>
    <w:rsid w:val="00C21C45"/>
    <w:rsid w:val="00C238D9"/>
    <w:rsid w:val="00C24A9D"/>
    <w:rsid w:val="00C2677E"/>
    <w:rsid w:val="00C31542"/>
    <w:rsid w:val="00C32AF3"/>
    <w:rsid w:val="00C33F45"/>
    <w:rsid w:val="00C6078D"/>
    <w:rsid w:val="00C657CF"/>
    <w:rsid w:val="00C74EDF"/>
    <w:rsid w:val="00C80D62"/>
    <w:rsid w:val="00C85034"/>
    <w:rsid w:val="00C86D9A"/>
    <w:rsid w:val="00C8728B"/>
    <w:rsid w:val="00C942A9"/>
    <w:rsid w:val="00C94548"/>
    <w:rsid w:val="00C96BFD"/>
    <w:rsid w:val="00CA5358"/>
    <w:rsid w:val="00CB28B7"/>
    <w:rsid w:val="00CC0F4E"/>
    <w:rsid w:val="00CC207D"/>
    <w:rsid w:val="00CC4CEE"/>
    <w:rsid w:val="00CD502A"/>
    <w:rsid w:val="00CF06B8"/>
    <w:rsid w:val="00CF0B81"/>
    <w:rsid w:val="00CF12CF"/>
    <w:rsid w:val="00CF70DE"/>
    <w:rsid w:val="00D0061F"/>
    <w:rsid w:val="00D03B86"/>
    <w:rsid w:val="00D060D2"/>
    <w:rsid w:val="00D1322A"/>
    <w:rsid w:val="00D14394"/>
    <w:rsid w:val="00D24169"/>
    <w:rsid w:val="00D242CD"/>
    <w:rsid w:val="00D25596"/>
    <w:rsid w:val="00D27C11"/>
    <w:rsid w:val="00D33AAB"/>
    <w:rsid w:val="00D341C3"/>
    <w:rsid w:val="00D34A5E"/>
    <w:rsid w:val="00D41B65"/>
    <w:rsid w:val="00D42843"/>
    <w:rsid w:val="00D45DDE"/>
    <w:rsid w:val="00D5152A"/>
    <w:rsid w:val="00D52371"/>
    <w:rsid w:val="00D5438B"/>
    <w:rsid w:val="00D564EA"/>
    <w:rsid w:val="00D56C81"/>
    <w:rsid w:val="00D60A81"/>
    <w:rsid w:val="00D65145"/>
    <w:rsid w:val="00D65259"/>
    <w:rsid w:val="00D6690A"/>
    <w:rsid w:val="00D70975"/>
    <w:rsid w:val="00D70E9F"/>
    <w:rsid w:val="00D74205"/>
    <w:rsid w:val="00D74314"/>
    <w:rsid w:val="00D7684F"/>
    <w:rsid w:val="00D82EB0"/>
    <w:rsid w:val="00D8426C"/>
    <w:rsid w:val="00D92505"/>
    <w:rsid w:val="00DA0708"/>
    <w:rsid w:val="00DA267C"/>
    <w:rsid w:val="00DA40DF"/>
    <w:rsid w:val="00DA4E34"/>
    <w:rsid w:val="00DA5101"/>
    <w:rsid w:val="00DA6EE7"/>
    <w:rsid w:val="00DA79EF"/>
    <w:rsid w:val="00DB0C0B"/>
    <w:rsid w:val="00DB3B74"/>
    <w:rsid w:val="00DC3D90"/>
    <w:rsid w:val="00DC5870"/>
    <w:rsid w:val="00DD0384"/>
    <w:rsid w:val="00DD07C8"/>
    <w:rsid w:val="00DD0901"/>
    <w:rsid w:val="00DD3BD0"/>
    <w:rsid w:val="00DD3DD8"/>
    <w:rsid w:val="00DD47B3"/>
    <w:rsid w:val="00DE16B6"/>
    <w:rsid w:val="00DE2601"/>
    <w:rsid w:val="00DE36CA"/>
    <w:rsid w:val="00DE4E1D"/>
    <w:rsid w:val="00DE62C4"/>
    <w:rsid w:val="00DE6379"/>
    <w:rsid w:val="00DE7E63"/>
    <w:rsid w:val="00DF1DE5"/>
    <w:rsid w:val="00DF2911"/>
    <w:rsid w:val="00E01E02"/>
    <w:rsid w:val="00E01EE3"/>
    <w:rsid w:val="00E01F8C"/>
    <w:rsid w:val="00E07CB3"/>
    <w:rsid w:val="00E14D57"/>
    <w:rsid w:val="00E15F49"/>
    <w:rsid w:val="00E178CE"/>
    <w:rsid w:val="00E22CA5"/>
    <w:rsid w:val="00E24E2C"/>
    <w:rsid w:val="00E26B39"/>
    <w:rsid w:val="00E26D66"/>
    <w:rsid w:val="00E27B5E"/>
    <w:rsid w:val="00E367C5"/>
    <w:rsid w:val="00E37E71"/>
    <w:rsid w:val="00E42847"/>
    <w:rsid w:val="00E432D5"/>
    <w:rsid w:val="00E44462"/>
    <w:rsid w:val="00E45F25"/>
    <w:rsid w:val="00E46064"/>
    <w:rsid w:val="00E57F71"/>
    <w:rsid w:val="00E604A1"/>
    <w:rsid w:val="00E67E1F"/>
    <w:rsid w:val="00E73AA8"/>
    <w:rsid w:val="00E75377"/>
    <w:rsid w:val="00E75938"/>
    <w:rsid w:val="00E80228"/>
    <w:rsid w:val="00E84D4A"/>
    <w:rsid w:val="00E94528"/>
    <w:rsid w:val="00EA2ED4"/>
    <w:rsid w:val="00EA491A"/>
    <w:rsid w:val="00EB1583"/>
    <w:rsid w:val="00EB3D01"/>
    <w:rsid w:val="00EB5F19"/>
    <w:rsid w:val="00EC23FB"/>
    <w:rsid w:val="00EC291D"/>
    <w:rsid w:val="00EC41BC"/>
    <w:rsid w:val="00EC63C0"/>
    <w:rsid w:val="00EC63D7"/>
    <w:rsid w:val="00ED313F"/>
    <w:rsid w:val="00ED7681"/>
    <w:rsid w:val="00EE41C2"/>
    <w:rsid w:val="00EE67BD"/>
    <w:rsid w:val="00EF34BD"/>
    <w:rsid w:val="00EF5034"/>
    <w:rsid w:val="00EF6387"/>
    <w:rsid w:val="00EF63C6"/>
    <w:rsid w:val="00F006C2"/>
    <w:rsid w:val="00F02B57"/>
    <w:rsid w:val="00F034FB"/>
    <w:rsid w:val="00F036E0"/>
    <w:rsid w:val="00F05606"/>
    <w:rsid w:val="00F0734E"/>
    <w:rsid w:val="00F105F5"/>
    <w:rsid w:val="00F1075A"/>
    <w:rsid w:val="00F11DA5"/>
    <w:rsid w:val="00F1654E"/>
    <w:rsid w:val="00F214B4"/>
    <w:rsid w:val="00F22956"/>
    <w:rsid w:val="00F22E82"/>
    <w:rsid w:val="00F24804"/>
    <w:rsid w:val="00F26F9D"/>
    <w:rsid w:val="00F3277D"/>
    <w:rsid w:val="00F337BF"/>
    <w:rsid w:val="00F33D14"/>
    <w:rsid w:val="00F36C89"/>
    <w:rsid w:val="00F473B6"/>
    <w:rsid w:val="00F50492"/>
    <w:rsid w:val="00F52E57"/>
    <w:rsid w:val="00F53E06"/>
    <w:rsid w:val="00F54188"/>
    <w:rsid w:val="00F54CC0"/>
    <w:rsid w:val="00F55FC7"/>
    <w:rsid w:val="00F60476"/>
    <w:rsid w:val="00F652C7"/>
    <w:rsid w:val="00F65CC0"/>
    <w:rsid w:val="00F65D00"/>
    <w:rsid w:val="00F673E5"/>
    <w:rsid w:val="00F67EB7"/>
    <w:rsid w:val="00F727A5"/>
    <w:rsid w:val="00F80176"/>
    <w:rsid w:val="00F816A7"/>
    <w:rsid w:val="00F847A9"/>
    <w:rsid w:val="00F93044"/>
    <w:rsid w:val="00F9434B"/>
    <w:rsid w:val="00FA4334"/>
    <w:rsid w:val="00FA5CC1"/>
    <w:rsid w:val="00FA5FE9"/>
    <w:rsid w:val="00FA67D2"/>
    <w:rsid w:val="00FB302F"/>
    <w:rsid w:val="00FB5A92"/>
    <w:rsid w:val="00FC0E05"/>
    <w:rsid w:val="00FC1C69"/>
    <w:rsid w:val="00FC3739"/>
    <w:rsid w:val="00FC5062"/>
    <w:rsid w:val="00FD0CCE"/>
    <w:rsid w:val="00FD0FF9"/>
    <w:rsid w:val="00FD5D29"/>
    <w:rsid w:val="00FD7E37"/>
    <w:rsid w:val="00FE1A63"/>
    <w:rsid w:val="00FE402D"/>
    <w:rsid w:val="00FE5AD9"/>
    <w:rsid w:val="00FE63F2"/>
    <w:rsid w:val="00FE7A33"/>
    <w:rsid w:val="00FF1351"/>
    <w:rsid w:val="00FF28B4"/>
    <w:rsid w:val="00FF4860"/>
    <w:rsid w:val="00FF7BBC"/>
    <w:rsid w:val="08FDEC80"/>
    <w:rsid w:val="0BA1FC0C"/>
    <w:rsid w:val="0D1A3F56"/>
    <w:rsid w:val="0D2595F6"/>
    <w:rsid w:val="0D76B00D"/>
    <w:rsid w:val="0EC4C019"/>
    <w:rsid w:val="11013976"/>
    <w:rsid w:val="128D16DF"/>
    <w:rsid w:val="15C457F7"/>
    <w:rsid w:val="17E69175"/>
    <w:rsid w:val="19254050"/>
    <w:rsid w:val="197DFA5A"/>
    <w:rsid w:val="199BFB60"/>
    <w:rsid w:val="19A8E6DB"/>
    <w:rsid w:val="1A829B8C"/>
    <w:rsid w:val="1B36A62B"/>
    <w:rsid w:val="1E094A0E"/>
    <w:rsid w:val="2036D75E"/>
    <w:rsid w:val="207C38F1"/>
    <w:rsid w:val="217D16C5"/>
    <w:rsid w:val="23086379"/>
    <w:rsid w:val="2334D62C"/>
    <w:rsid w:val="2338DEB7"/>
    <w:rsid w:val="2514E1F5"/>
    <w:rsid w:val="265DA6E9"/>
    <w:rsid w:val="272C6EF1"/>
    <w:rsid w:val="275B5F1D"/>
    <w:rsid w:val="28C166C7"/>
    <w:rsid w:val="299924A7"/>
    <w:rsid w:val="29C4067F"/>
    <w:rsid w:val="2AAAB7CA"/>
    <w:rsid w:val="2B9DAAD9"/>
    <w:rsid w:val="2C89AE32"/>
    <w:rsid w:val="2DCF6A31"/>
    <w:rsid w:val="2E58B6CA"/>
    <w:rsid w:val="2FA924C0"/>
    <w:rsid w:val="31263EB6"/>
    <w:rsid w:val="320E685F"/>
    <w:rsid w:val="345A0BB9"/>
    <w:rsid w:val="35F8CD83"/>
    <w:rsid w:val="36E60786"/>
    <w:rsid w:val="370DDDCE"/>
    <w:rsid w:val="37D97491"/>
    <w:rsid w:val="390AD2FF"/>
    <w:rsid w:val="39F6DA4A"/>
    <w:rsid w:val="3B9CC490"/>
    <w:rsid w:val="3C66BA8C"/>
    <w:rsid w:val="3D547417"/>
    <w:rsid w:val="3E6319BF"/>
    <w:rsid w:val="401DDD6F"/>
    <w:rsid w:val="40CFAA6E"/>
    <w:rsid w:val="4241C8B3"/>
    <w:rsid w:val="44BF18C9"/>
    <w:rsid w:val="460F9F1E"/>
    <w:rsid w:val="47E3A0AF"/>
    <w:rsid w:val="48D250DE"/>
    <w:rsid w:val="49A0AF65"/>
    <w:rsid w:val="49AE8E5A"/>
    <w:rsid w:val="4AE0E494"/>
    <w:rsid w:val="4CA78E78"/>
    <w:rsid w:val="4E5C882F"/>
    <w:rsid w:val="4FEE1103"/>
    <w:rsid w:val="53BCA121"/>
    <w:rsid w:val="55A4F2C0"/>
    <w:rsid w:val="56B83F84"/>
    <w:rsid w:val="56B8D7FE"/>
    <w:rsid w:val="58640131"/>
    <w:rsid w:val="587AD371"/>
    <w:rsid w:val="59A5B53D"/>
    <w:rsid w:val="5D53F23C"/>
    <w:rsid w:val="5E499513"/>
    <w:rsid w:val="5EFD6B4F"/>
    <w:rsid w:val="62985F2C"/>
    <w:rsid w:val="6367A4DA"/>
    <w:rsid w:val="65EC5317"/>
    <w:rsid w:val="68A6CC1B"/>
    <w:rsid w:val="69680990"/>
    <w:rsid w:val="6A07D4E3"/>
    <w:rsid w:val="6A3E510C"/>
    <w:rsid w:val="6C72FE5E"/>
    <w:rsid w:val="6DE93B87"/>
    <w:rsid w:val="6E0170FD"/>
    <w:rsid w:val="6F011618"/>
    <w:rsid w:val="74976355"/>
    <w:rsid w:val="74C08048"/>
    <w:rsid w:val="775739DA"/>
    <w:rsid w:val="777D4CB8"/>
    <w:rsid w:val="7BBE44E8"/>
    <w:rsid w:val="7CB28FE4"/>
    <w:rsid w:val="7E10FD17"/>
    <w:rsid w:val="7FE2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3C7BB3A"/>
  <w15:docId w15:val="{0DA0983C-9635-4AF6-8D0A-FE065F89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en-NZ" w:eastAsia="en-NZ" w:bidi="ar-SA"/>
      </w:rPr>
    </w:rPrDefault>
    <w:pPrDefault>
      <w:pPr>
        <w:spacing w:before="120" w:after="24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1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iPriority="9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/>
    <w:lsdException w:name="endnote reference" w:semiHidden="1" w:unhideWhenUsed="1"/>
    <w:lsdException w:name="endnote text" w:semiHidden="1" w:uiPriority="99" w:unhideWhenUsed="1"/>
    <w:lsdException w:name="table of authorities" w:semiHidden="1" w:uiPriority="99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uiPriority="99" w:qFormat="1"/>
    <w:lsdException w:name="Document Map" w:semiHidden="1" w:uiPriority="99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99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99" w:qFormat="1"/>
    <w:lsdException w:name="Subtle Reference" w:uiPriority="99" w:qFormat="1"/>
    <w:lsdException w:name="Intense Reference" w:uiPriority="99" w:qFormat="1"/>
    <w:lsdException w:name="Book Title" w:uiPriority="33" w:qFormat="1"/>
    <w:lsdException w:name="Bibliography" w:semiHidden="1" w:uiPriority="37" w:unhideWhenUsed="1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672C"/>
    <w:pPr>
      <w:keepLines/>
      <w:spacing w:before="360" w:after="200"/>
    </w:pPr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1672C"/>
    <w:pPr>
      <w:keepNext/>
      <w:pageBreakBefore/>
      <w:pBdr>
        <w:bottom w:val="single" w:sz="6" w:space="1" w:color="497728" w:themeColor="accent1"/>
      </w:pBdr>
      <w:spacing w:after="120"/>
      <w:contextualSpacing/>
      <w:outlineLvl w:val="0"/>
    </w:pPr>
    <w:rPr>
      <w:rFonts w:cs="Arial"/>
      <w:bCs/>
      <w:color w:val="00465D" w:themeColor="text2"/>
      <w:kern w:val="32"/>
      <w:sz w:val="52"/>
      <w:szCs w:val="32"/>
    </w:rPr>
  </w:style>
  <w:style w:type="paragraph" w:styleId="Heading2">
    <w:name w:val="heading 2"/>
    <w:basedOn w:val="Normal"/>
    <w:next w:val="Normal"/>
    <w:link w:val="Heading2Char"/>
    <w:qFormat/>
    <w:rsid w:val="003F6556"/>
    <w:pPr>
      <w:keepNext/>
      <w:spacing w:before="480" w:after="240"/>
      <w:contextualSpacing/>
      <w:outlineLvl w:val="1"/>
    </w:pPr>
    <w:rPr>
      <w:rFonts w:cs="Arial"/>
      <w:b/>
      <w:bCs/>
      <w:iCs/>
      <w:color w:val="1F546B"/>
      <w:sz w:val="40"/>
      <w:szCs w:val="28"/>
    </w:rPr>
  </w:style>
  <w:style w:type="paragraph" w:styleId="Heading3">
    <w:name w:val="heading 3"/>
    <w:basedOn w:val="Normal"/>
    <w:next w:val="Normal"/>
    <w:link w:val="Heading3Char"/>
    <w:qFormat/>
    <w:rsid w:val="003F6556"/>
    <w:pPr>
      <w:keepNext/>
      <w:spacing w:after="120"/>
      <w:contextualSpacing/>
      <w:outlineLvl w:val="2"/>
    </w:pPr>
    <w:rPr>
      <w:rFonts w:cs="Arial"/>
      <w:bCs/>
      <w:color w:val="1F546B"/>
      <w:sz w:val="32"/>
      <w:szCs w:val="26"/>
    </w:rPr>
  </w:style>
  <w:style w:type="paragraph" w:styleId="Heading4">
    <w:name w:val="heading 4"/>
    <w:basedOn w:val="Normal"/>
    <w:next w:val="Normal"/>
    <w:link w:val="Heading4Char"/>
    <w:qFormat/>
    <w:rsid w:val="003F6556"/>
    <w:pPr>
      <w:keepNext/>
      <w:spacing w:after="120"/>
      <w:contextualSpacing/>
      <w:outlineLvl w:val="3"/>
    </w:pPr>
    <w:rPr>
      <w:b/>
      <w:bCs/>
      <w:color w:val="00465D" w:themeColor="text2"/>
      <w:szCs w:val="28"/>
    </w:rPr>
  </w:style>
  <w:style w:type="paragraph" w:styleId="Heading5">
    <w:name w:val="heading 5"/>
    <w:basedOn w:val="Normal"/>
    <w:next w:val="BodyText"/>
    <w:link w:val="Heading5Char"/>
    <w:uiPriority w:val="1"/>
    <w:semiHidden/>
    <w:qFormat/>
    <w:rsid w:val="007D3469"/>
    <w:pPr>
      <w:keepNext/>
      <w:outlineLvl w:val="4"/>
    </w:pPr>
    <w:rPr>
      <w:b/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1"/>
    <w:semiHidden/>
    <w:qFormat/>
    <w:rsid w:val="007D3469"/>
    <w:pPr>
      <w:outlineLvl w:val="5"/>
    </w:pPr>
    <w:rPr>
      <w:b/>
      <w:bCs/>
      <w:i/>
      <w:szCs w:val="22"/>
    </w:rPr>
  </w:style>
  <w:style w:type="paragraph" w:styleId="Heading7">
    <w:name w:val="heading 7"/>
    <w:basedOn w:val="Normal"/>
    <w:next w:val="Normal"/>
    <w:uiPriority w:val="99"/>
    <w:semiHidden/>
    <w:qFormat/>
    <w:rsid w:val="007D3469"/>
    <w:pPr>
      <w:spacing w:after="60"/>
      <w:outlineLvl w:val="6"/>
    </w:pPr>
  </w:style>
  <w:style w:type="paragraph" w:styleId="Heading8">
    <w:name w:val="heading 8"/>
    <w:basedOn w:val="Normal"/>
    <w:next w:val="Normal"/>
    <w:uiPriority w:val="99"/>
    <w:semiHidden/>
    <w:qFormat/>
    <w:rsid w:val="007D3469"/>
    <w:pPr>
      <w:spacing w:after="60"/>
      <w:outlineLvl w:val="7"/>
    </w:pPr>
    <w:rPr>
      <w:i/>
      <w:iCs/>
    </w:rPr>
  </w:style>
  <w:style w:type="paragraph" w:styleId="Heading9">
    <w:name w:val="heading 9"/>
    <w:basedOn w:val="Normal"/>
    <w:next w:val="Normal"/>
    <w:uiPriority w:val="99"/>
    <w:semiHidden/>
    <w:qFormat/>
    <w:rsid w:val="007D3469"/>
    <w:pPr>
      <w:spacing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5675E0"/>
    <w:pPr>
      <w:numPr>
        <w:numId w:val="19"/>
      </w:numPr>
    </w:pPr>
  </w:style>
  <w:style w:type="paragraph" w:styleId="BodyText">
    <w:name w:val="Body Text"/>
    <w:basedOn w:val="Normal"/>
    <w:link w:val="BodyTextChar"/>
    <w:uiPriority w:val="99"/>
    <w:semiHidden/>
    <w:rsid w:val="005675E0"/>
  </w:style>
  <w:style w:type="numbering" w:styleId="1ai">
    <w:name w:val="Outline List 1"/>
    <w:basedOn w:val="NoList"/>
    <w:semiHidden/>
    <w:rsid w:val="005675E0"/>
    <w:pPr>
      <w:numPr>
        <w:numId w:val="4"/>
      </w:numPr>
    </w:pPr>
  </w:style>
  <w:style w:type="numbering" w:styleId="ArticleSection">
    <w:name w:val="Outline List 3"/>
    <w:basedOn w:val="NoList"/>
    <w:semiHidden/>
    <w:rsid w:val="005675E0"/>
    <w:pPr>
      <w:numPr>
        <w:numId w:val="7"/>
      </w:numPr>
    </w:pPr>
  </w:style>
  <w:style w:type="paragraph" w:styleId="BlockText">
    <w:name w:val="Block Text"/>
    <w:basedOn w:val="Normal"/>
    <w:uiPriority w:val="99"/>
    <w:semiHidden/>
    <w:rsid w:val="005675E0"/>
    <w:pPr>
      <w:ind w:left="1440" w:right="1440"/>
    </w:pPr>
  </w:style>
  <w:style w:type="paragraph" w:styleId="BodyText2">
    <w:name w:val="Body Text 2"/>
    <w:basedOn w:val="Normal"/>
    <w:uiPriority w:val="99"/>
    <w:semiHidden/>
    <w:rsid w:val="005675E0"/>
    <w:pPr>
      <w:spacing w:line="480" w:lineRule="auto"/>
    </w:pPr>
  </w:style>
  <w:style w:type="paragraph" w:styleId="BodyText3">
    <w:name w:val="Body Text 3"/>
    <w:basedOn w:val="Normal"/>
    <w:uiPriority w:val="99"/>
    <w:semiHidden/>
    <w:rsid w:val="005675E0"/>
    <w:rPr>
      <w:sz w:val="16"/>
      <w:szCs w:val="16"/>
    </w:rPr>
  </w:style>
  <w:style w:type="paragraph" w:styleId="BodyTextFirstIndent">
    <w:name w:val="Body Text First Indent"/>
    <w:basedOn w:val="BodyText"/>
    <w:uiPriority w:val="99"/>
    <w:semiHidden/>
    <w:rsid w:val="005675E0"/>
    <w:pPr>
      <w:spacing w:after="120"/>
      <w:ind w:firstLine="210"/>
    </w:pPr>
  </w:style>
  <w:style w:type="paragraph" w:styleId="BodyTextIndent">
    <w:name w:val="Body Text Indent"/>
    <w:basedOn w:val="Normal"/>
    <w:uiPriority w:val="99"/>
    <w:semiHidden/>
    <w:rsid w:val="005675E0"/>
    <w:pPr>
      <w:ind w:left="283"/>
    </w:pPr>
  </w:style>
  <w:style w:type="paragraph" w:styleId="BodyTextFirstIndent2">
    <w:name w:val="Body Text First Indent 2"/>
    <w:basedOn w:val="BodyTextIndent"/>
    <w:uiPriority w:val="99"/>
    <w:semiHidden/>
    <w:rsid w:val="005675E0"/>
    <w:pPr>
      <w:ind w:firstLine="210"/>
    </w:pPr>
  </w:style>
  <w:style w:type="paragraph" w:styleId="BodyTextIndent2">
    <w:name w:val="Body Text Indent 2"/>
    <w:basedOn w:val="Normal"/>
    <w:uiPriority w:val="99"/>
    <w:semiHidden/>
    <w:rsid w:val="005675E0"/>
    <w:pPr>
      <w:spacing w:line="480" w:lineRule="auto"/>
      <w:ind w:left="283"/>
    </w:pPr>
  </w:style>
  <w:style w:type="paragraph" w:styleId="BodyTextIndent3">
    <w:name w:val="Body Text Indent 3"/>
    <w:basedOn w:val="Normal"/>
    <w:uiPriority w:val="99"/>
    <w:semiHidden/>
    <w:rsid w:val="005675E0"/>
    <w:pPr>
      <w:ind w:left="283"/>
    </w:pPr>
    <w:rPr>
      <w:sz w:val="16"/>
      <w:szCs w:val="16"/>
    </w:rPr>
  </w:style>
  <w:style w:type="paragraph" w:styleId="Closing">
    <w:name w:val="Closing"/>
    <w:basedOn w:val="Normal"/>
    <w:uiPriority w:val="99"/>
    <w:semiHidden/>
    <w:rsid w:val="005675E0"/>
    <w:pPr>
      <w:ind w:left="4252"/>
    </w:pPr>
  </w:style>
  <w:style w:type="paragraph" w:styleId="Date">
    <w:name w:val="Date"/>
    <w:basedOn w:val="Normal"/>
    <w:next w:val="Normal"/>
    <w:uiPriority w:val="99"/>
    <w:semiHidden/>
    <w:rsid w:val="005675E0"/>
  </w:style>
  <w:style w:type="paragraph" w:styleId="E-mailSignature">
    <w:name w:val="E-mail Signature"/>
    <w:basedOn w:val="Normal"/>
    <w:uiPriority w:val="99"/>
    <w:semiHidden/>
    <w:rsid w:val="005675E0"/>
  </w:style>
  <w:style w:type="character" w:styleId="Emphasis">
    <w:name w:val="Emphasis"/>
    <w:uiPriority w:val="99"/>
    <w:semiHidden/>
    <w:qFormat/>
    <w:rsid w:val="007D3469"/>
    <w:rPr>
      <w:rFonts w:ascii="Calibri" w:hAnsi="Calibri"/>
      <w:i/>
      <w:iCs/>
    </w:rPr>
  </w:style>
  <w:style w:type="paragraph" w:styleId="EnvelopeAddress">
    <w:name w:val="envelope address"/>
    <w:basedOn w:val="Normal"/>
    <w:uiPriority w:val="99"/>
    <w:semiHidden/>
    <w:rsid w:val="005675E0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EnvelopeReturn">
    <w:name w:val="envelope return"/>
    <w:basedOn w:val="Normal"/>
    <w:uiPriority w:val="99"/>
    <w:semiHidden/>
    <w:rsid w:val="005675E0"/>
    <w:rPr>
      <w:rFonts w:cs="Arial"/>
      <w:sz w:val="20"/>
      <w:szCs w:val="20"/>
    </w:rPr>
  </w:style>
  <w:style w:type="character" w:styleId="FollowedHyperlink">
    <w:name w:val="FollowedHyperlink"/>
    <w:uiPriority w:val="99"/>
    <w:semiHidden/>
    <w:rsid w:val="005675E0"/>
    <w:rPr>
      <w:color w:val="800080"/>
      <w:u w:val="single"/>
    </w:rPr>
  </w:style>
  <w:style w:type="paragraph" w:styleId="Footer">
    <w:name w:val="footer"/>
    <w:basedOn w:val="Normal"/>
    <w:link w:val="FooterChar"/>
    <w:rsid w:val="005F76CC"/>
    <w:pPr>
      <w:spacing w:before="40" w:after="40"/>
      <w:contextualSpacing/>
    </w:pPr>
    <w:rPr>
      <w:i/>
      <w:sz w:val="20"/>
    </w:rPr>
  </w:style>
  <w:style w:type="paragraph" w:styleId="Header">
    <w:name w:val="header"/>
    <w:basedOn w:val="Normal"/>
    <w:rsid w:val="00DD3BD0"/>
    <w:pPr>
      <w:spacing w:before="40" w:after="40"/>
    </w:pPr>
    <w:rPr>
      <w:color w:val="808080" w:themeColor="background1" w:themeShade="80"/>
      <w:sz w:val="22"/>
    </w:rPr>
  </w:style>
  <w:style w:type="character" w:styleId="HTMLAcronym">
    <w:name w:val="HTML Acronym"/>
    <w:basedOn w:val="DefaultParagraphFont"/>
    <w:uiPriority w:val="99"/>
    <w:semiHidden/>
    <w:rsid w:val="005675E0"/>
  </w:style>
  <w:style w:type="paragraph" w:styleId="HTMLAddress">
    <w:name w:val="HTML Address"/>
    <w:basedOn w:val="Normal"/>
    <w:uiPriority w:val="99"/>
    <w:semiHidden/>
    <w:rsid w:val="005675E0"/>
    <w:rPr>
      <w:i/>
      <w:iCs/>
    </w:rPr>
  </w:style>
  <w:style w:type="character" w:styleId="HTMLCite">
    <w:name w:val="HTML Cite"/>
    <w:uiPriority w:val="99"/>
    <w:semiHidden/>
    <w:rsid w:val="005675E0"/>
    <w:rPr>
      <w:i/>
      <w:iCs/>
    </w:rPr>
  </w:style>
  <w:style w:type="character" w:styleId="HTMLCode">
    <w:name w:val="HTML Code"/>
    <w:uiPriority w:val="99"/>
    <w:semiHidden/>
    <w:rsid w:val="005675E0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rsid w:val="005675E0"/>
    <w:rPr>
      <w:i/>
      <w:iCs/>
    </w:rPr>
  </w:style>
  <w:style w:type="character" w:styleId="HTMLKeyboard">
    <w:name w:val="HTML Keyboard"/>
    <w:uiPriority w:val="99"/>
    <w:semiHidden/>
    <w:rsid w:val="005675E0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uiPriority w:val="99"/>
    <w:semiHidden/>
    <w:rsid w:val="005675E0"/>
    <w:rPr>
      <w:rFonts w:ascii="Courier New" w:hAnsi="Courier New" w:cs="Courier New"/>
      <w:sz w:val="20"/>
      <w:szCs w:val="20"/>
    </w:rPr>
  </w:style>
  <w:style w:type="character" w:styleId="HTMLSample">
    <w:name w:val="HTML Sample"/>
    <w:uiPriority w:val="99"/>
    <w:semiHidden/>
    <w:rsid w:val="005675E0"/>
    <w:rPr>
      <w:rFonts w:ascii="Courier New" w:hAnsi="Courier New" w:cs="Courier New"/>
    </w:rPr>
  </w:style>
  <w:style w:type="character" w:styleId="HTMLTypewriter">
    <w:name w:val="HTML Typewriter"/>
    <w:uiPriority w:val="99"/>
    <w:semiHidden/>
    <w:rsid w:val="005675E0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rsid w:val="005675E0"/>
    <w:rPr>
      <w:i/>
      <w:iCs/>
    </w:rPr>
  </w:style>
  <w:style w:type="character" w:styleId="Hyperlink">
    <w:name w:val="Hyperlink"/>
    <w:uiPriority w:val="99"/>
    <w:rsid w:val="005675E0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rsid w:val="005675E0"/>
  </w:style>
  <w:style w:type="paragraph" w:styleId="List">
    <w:name w:val="List"/>
    <w:basedOn w:val="Normal"/>
    <w:uiPriority w:val="99"/>
    <w:semiHidden/>
    <w:rsid w:val="005675E0"/>
    <w:pPr>
      <w:ind w:left="283" w:hanging="283"/>
    </w:pPr>
  </w:style>
  <w:style w:type="paragraph" w:styleId="List2">
    <w:name w:val="List 2"/>
    <w:basedOn w:val="Normal"/>
    <w:uiPriority w:val="3"/>
    <w:semiHidden/>
    <w:rsid w:val="005675E0"/>
    <w:pPr>
      <w:ind w:left="566" w:hanging="283"/>
    </w:pPr>
  </w:style>
  <w:style w:type="paragraph" w:styleId="List3">
    <w:name w:val="List 3"/>
    <w:basedOn w:val="Normal"/>
    <w:uiPriority w:val="99"/>
    <w:semiHidden/>
    <w:rsid w:val="005675E0"/>
    <w:pPr>
      <w:ind w:left="849" w:hanging="283"/>
    </w:pPr>
  </w:style>
  <w:style w:type="paragraph" w:styleId="List4">
    <w:name w:val="List 4"/>
    <w:basedOn w:val="Normal"/>
    <w:uiPriority w:val="99"/>
    <w:semiHidden/>
    <w:rsid w:val="005675E0"/>
    <w:pPr>
      <w:ind w:left="1132" w:hanging="283"/>
    </w:pPr>
  </w:style>
  <w:style w:type="paragraph" w:styleId="List5">
    <w:name w:val="List 5"/>
    <w:basedOn w:val="Normal"/>
    <w:uiPriority w:val="99"/>
    <w:semiHidden/>
    <w:rsid w:val="005675E0"/>
    <w:pPr>
      <w:ind w:left="1415" w:hanging="283"/>
    </w:pPr>
  </w:style>
  <w:style w:type="paragraph" w:styleId="ListBullet">
    <w:name w:val="List Bullet"/>
    <w:basedOn w:val="Normal"/>
    <w:uiPriority w:val="99"/>
    <w:semiHidden/>
    <w:rsid w:val="005675E0"/>
    <w:pPr>
      <w:numPr>
        <w:numId w:val="35"/>
      </w:numPr>
    </w:pPr>
  </w:style>
  <w:style w:type="paragraph" w:styleId="ListBullet2">
    <w:name w:val="List Bullet 2"/>
    <w:basedOn w:val="Normal"/>
    <w:uiPriority w:val="99"/>
    <w:semiHidden/>
    <w:rsid w:val="005675E0"/>
    <w:pPr>
      <w:numPr>
        <w:numId w:val="37"/>
      </w:numPr>
    </w:pPr>
  </w:style>
  <w:style w:type="paragraph" w:styleId="ListBullet3">
    <w:name w:val="List Bullet 3"/>
    <w:basedOn w:val="Normal"/>
    <w:uiPriority w:val="99"/>
    <w:semiHidden/>
    <w:rsid w:val="005675E0"/>
    <w:pPr>
      <w:numPr>
        <w:numId w:val="26"/>
      </w:numPr>
    </w:pPr>
  </w:style>
  <w:style w:type="paragraph" w:styleId="ListBullet4">
    <w:name w:val="List Bullet 4"/>
    <w:basedOn w:val="Normal"/>
    <w:uiPriority w:val="99"/>
    <w:semiHidden/>
    <w:rsid w:val="005675E0"/>
    <w:pPr>
      <w:numPr>
        <w:numId w:val="8"/>
      </w:numPr>
    </w:pPr>
  </w:style>
  <w:style w:type="paragraph" w:styleId="ListBullet5">
    <w:name w:val="List Bullet 5"/>
    <w:basedOn w:val="Normal"/>
    <w:uiPriority w:val="99"/>
    <w:semiHidden/>
    <w:rsid w:val="005675E0"/>
    <w:pPr>
      <w:numPr>
        <w:numId w:val="10"/>
      </w:numPr>
    </w:pPr>
  </w:style>
  <w:style w:type="paragraph" w:styleId="ListContinue">
    <w:name w:val="List Continue"/>
    <w:basedOn w:val="Normal"/>
    <w:uiPriority w:val="99"/>
    <w:semiHidden/>
    <w:rsid w:val="005675E0"/>
    <w:pPr>
      <w:ind w:left="283"/>
    </w:pPr>
  </w:style>
  <w:style w:type="paragraph" w:styleId="ListContinue2">
    <w:name w:val="List Continue 2"/>
    <w:basedOn w:val="Normal"/>
    <w:uiPriority w:val="99"/>
    <w:semiHidden/>
    <w:rsid w:val="005675E0"/>
    <w:pPr>
      <w:ind w:left="566"/>
    </w:pPr>
  </w:style>
  <w:style w:type="paragraph" w:styleId="ListContinue3">
    <w:name w:val="List Continue 3"/>
    <w:basedOn w:val="Normal"/>
    <w:uiPriority w:val="99"/>
    <w:semiHidden/>
    <w:rsid w:val="005675E0"/>
    <w:pPr>
      <w:ind w:left="849"/>
    </w:pPr>
  </w:style>
  <w:style w:type="paragraph" w:styleId="ListContinue4">
    <w:name w:val="List Continue 4"/>
    <w:basedOn w:val="Normal"/>
    <w:uiPriority w:val="99"/>
    <w:semiHidden/>
    <w:rsid w:val="005675E0"/>
    <w:pPr>
      <w:ind w:left="1132"/>
    </w:pPr>
  </w:style>
  <w:style w:type="paragraph" w:styleId="ListContinue5">
    <w:name w:val="List Continue 5"/>
    <w:basedOn w:val="Normal"/>
    <w:uiPriority w:val="99"/>
    <w:semiHidden/>
    <w:rsid w:val="005675E0"/>
    <w:pPr>
      <w:ind w:left="1415"/>
    </w:pPr>
  </w:style>
  <w:style w:type="paragraph" w:styleId="ListNumber">
    <w:name w:val="List Number"/>
    <w:basedOn w:val="Normal"/>
    <w:uiPriority w:val="99"/>
    <w:semiHidden/>
    <w:rsid w:val="005675E0"/>
    <w:pPr>
      <w:numPr>
        <w:numId w:val="31"/>
      </w:numPr>
    </w:pPr>
  </w:style>
  <w:style w:type="paragraph" w:styleId="ListNumber2">
    <w:name w:val="List Number 2"/>
    <w:basedOn w:val="Normal"/>
    <w:uiPriority w:val="99"/>
    <w:semiHidden/>
    <w:rsid w:val="005675E0"/>
    <w:pPr>
      <w:numPr>
        <w:numId w:val="41"/>
      </w:numPr>
    </w:pPr>
  </w:style>
  <w:style w:type="paragraph" w:styleId="ListNumber3">
    <w:name w:val="List Number 3"/>
    <w:basedOn w:val="Normal"/>
    <w:uiPriority w:val="99"/>
    <w:semiHidden/>
    <w:rsid w:val="005675E0"/>
    <w:pPr>
      <w:numPr>
        <w:numId w:val="22"/>
      </w:numPr>
    </w:pPr>
  </w:style>
  <w:style w:type="paragraph" w:styleId="ListNumber4">
    <w:name w:val="List Number 4"/>
    <w:basedOn w:val="Normal"/>
    <w:uiPriority w:val="99"/>
    <w:semiHidden/>
    <w:rsid w:val="005675E0"/>
    <w:pPr>
      <w:numPr>
        <w:numId w:val="42"/>
      </w:numPr>
    </w:pPr>
  </w:style>
  <w:style w:type="paragraph" w:styleId="ListNumber5">
    <w:name w:val="List Number 5"/>
    <w:basedOn w:val="Normal"/>
    <w:uiPriority w:val="99"/>
    <w:semiHidden/>
    <w:rsid w:val="005675E0"/>
    <w:pPr>
      <w:numPr>
        <w:numId w:val="21"/>
      </w:numPr>
    </w:pPr>
  </w:style>
  <w:style w:type="paragraph" w:styleId="MessageHeader">
    <w:name w:val="Message Header"/>
    <w:basedOn w:val="Normal"/>
    <w:uiPriority w:val="99"/>
    <w:semiHidden/>
    <w:rsid w:val="005675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NormalWeb">
    <w:name w:val="Normal (Web)"/>
    <w:basedOn w:val="Normal"/>
    <w:uiPriority w:val="99"/>
    <w:semiHidden/>
    <w:rsid w:val="005675E0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rsid w:val="005675E0"/>
    <w:pPr>
      <w:ind w:left="709"/>
    </w:pPr>
  </w:style>
  <w:style w:type="paragraph" w:styleId="NoteHeading">
    <w:name w:val="Note Heading"/>
    <w:basedOn w:val="Normal"/>
    <w:next w:val="Normal"/>
    <w:uiPriority w:val="99"/>
    <w:semiHidden/>
    <w:rsid w:val="005675E0"/>
  </w:style>
  <w:style w:type="character" w:customStyle="1" w:styleId="Heading1Char">
    <w:name w:val="Heading 1 Char"/>
    <w:basedOn w:val="DefaultParagraphFont"/>
    <w:link w:val="Heading1"/>
    <w:rsid w:val="0091672C"/>
    <w:rPr>
      <w:rFonts w:eastAsiaTheme="minorHAnsi" w:cs="Arial"/>
      <w:bCs/>
      <w:color w:val="00465D" w:themeColor="text2"/>
      <w:kern w:val="32"/>
      <w:sz w:val="52"/>
      <w:szCs w:val="32"/>
      <w:lang w:eastAsia="en-US"/>
    </w:rPr>
  </w:style>
  <w:style w:type="paragraph" w:styleId="PlainText">
    <w:name w:val="Plain Text"/>
    <w:basedOn w:val="Normal"/>
    <w:uiPriority w:val="99"/>
    <w:semiHidden/>
    <w:rsid w:val="005675E0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uiPriority w:val="99"/>
    <w:semiHidden/>
    <w:rsid w:val="005675E0"/>
  </w:style>
  <w:style w:type="paragraph" w:styleId="Signature">
    <w:name w:val="Signature"/>
    <w:basedOn w:val="Normal"/>
    <w:uiPriority w:val="99"/>
    <w:semiHidden/>
    <w:rsid w:val="005675E0"/>
    <w:pPr>
      <w:ind w:left="4252"/>
    </w:pPr>
  </w:style>
  <w:style w:type="character" w:styleId="Strong">
    <w:name w:val="Strong"/>
    <w:uiPriority w:val="99"/>
    <w:semiHidden/>
    <w:qFormat/>
    <w:rsid w:val="007D3469"/>
    <w:rPr>
      <w:b/>
      <w:bCs/>
    </w:rPr>
  </w:style>
  <w:style w:type="paragraph" w:styleId="Subtitle">
    <w:name w:val="Subtitle"/>
    <w:basedOn w:val="Normal"/>
    <w:uiPriority w:val="1"/>
    <w:semiHidden/>
    <w:qFormat/>
    <w:rsid w:val="007D3469"/>
    <w:pPr>
      <w:jc w:val="center"/>
    </w:pPr>
    <w:rPr>
      <w:b/>
      <w:color w:val="7BC7CE"/>
      <w:sz w:val="36"/>
      <w:szCs w:val="36"/>
    </w:rPr>
  </w:style>
  <w:style w:type="table" w:styleId="Table3Deffects1">
    <w:name w:val="Table 3D effects 1"/>
    <w:basedOn w:val="TableNormal"/>
    <w:semiHidden/>
    <w:rsid w:val="005675E0"/>
    <w:pPr>
      <w:spacing w:line="28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675E0"/>
    <w:pPr>
      <w:spacing w:line="28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675E0"/>
    <w:pPr>
      <w:spacing w:line="28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5675E0"/>
    <w:pPr>
      <w:spacing w:line="28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675E0"/>
    <w:pPr>
      <w:spacing w:line="28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675E0"/>
    <w:pPr>
      <w:spacing w:line="28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675E0"/>
    <w:pPr>
      <w:spacing w:line="28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675E0"/>
    <w:pPr>
      <w:spacing w:line="28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675E0"/>
    <w:pPr>
      <w:spacing w:line="28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675E0"/>
    <w:pPr>
      <w:spacing w:line="28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5675E0"/>
    <w:pPr>
      <w:spacing w:line="28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675E0"/>
    <w:pPr>
      <w:spacing w:line="28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675E0"/>
    <w:pPr>
      <w:spacing w:line="28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675E0"/>
    <w:pPr>
      <w:spacing w:line="28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675E0"/>
    <w:pPr>
      <w:spacing w:line="28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5675E0"/>
    <w:pPr>
      <w:spacing w:line="28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5675E0"/>
    <w:pPr>
      <w:spacing w:line="28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5675E0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5675E0"/>
    <w:pPr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675E0"/>
    <w:pPr>
      <w:spacing w:line="28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675E0"/>
    <w:pPr>
      <w:spacing w:line="28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675E0"/>
    <w:pPr>
      <w:spacing w:line="28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675E0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675E0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675E0"/>
    <w:pPr>
      <w:spacing w:line="28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675E0"/>
    <w:pPr>
      <w:spacing w:line="28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5675E0"/>
    <w:pPr>
      <w:spacing w:line="28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675E0"/>
    <w:pPr>
      <w:spacing w:line="28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675E0"/>
    <w:pPr>
      <w:spacing w:line="28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675E0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675E0"/>
    <w:pPr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675E0"/>
    <w:pPr>
      <w:spacing w:line="28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675E0"/>
    <w:pPr>
      <w:spacing w:line="28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675E0"/>
    <w:pPr>
      <w:spacing w:line="28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675E0"/>
    <w:pPr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5675E0"/>
    <w:pPr>
      <w:spacing w:line="28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675E0"/>
    <w:pPr>
      <w:spacing w:line="28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675E0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5675E0"/>
    <w:pPr>
      <w:spacing w:line="28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675E0"/>
    <w:pPr>
      <w:spacing w:line="28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675E0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5675E0"/>
    <w:pPr>
      <w:spacing w:line="28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675E0"/>
    <w:pPr>
      <w:spacing w:line="28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675E0"/>
    <w:pPr>
      <w:spacing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qFormat/>
    <w:rsid w:val="003F6556"/>
    <w:pPr>
      <w:contextualSpacing/>
    </w:pPr>
    <w:rPr>
      <w:b/>
      <w:color w:val="1F546B"/>
      <w:sz w:val="80"/>
      <w:szCs w:val="80"/>
    </w:rPr>
  </w:style>
  <w:style w:type="paragraph" w:customStyle="1" w:styleId="BodyTextIndentLevel1">
    <w:name w:val="Body Text Indent Level 1"/>
    <w:basedOn w:val="BodyText"/>
    <w:uiPriority w:val="3"/>
    <w:semiHidden/>
    <w:rsid w:val="005675E0"/>
    <w:pPr>
      <w:ind w:left="709"/>
    </w:pPr>
  </w:style>
  <w:style w:type="paragraph" w:customStyle="1" w:styleId="BodyTextIndentLevel2">
    <w:name w:val="Body Text Indent Level 2"/>
    <w:basedOn w:val="BodyText"/>
    <w:uiPriority w:val="3"/>
    <w:semiHidden/>
    <w:rsid w:val="005675E0"/>
    <w:pPr>
      <w:ind w:left="1276"/>
    </w:pPr>
  </w:style>
  <w:style w:type="paragraph" w:customStyle="1" w:styleId="BodyTextIndentLevel3">
    <w:name w:val="Body Text Indent Level 3"/>
    <w:basedOn w:val="BodyText"/>
    <w:uiPriority w:val="3"/>
    <w:semiHidden/>
    <w:rsid w:val="005675E0"/>
    <w:pPr>
      <w:numPr>
        <w:ilvl w:val="4"/>
        <w:numId w:val="24"/>
      </w:numPr>
    </w:pPr>
  </w:style>
  <w:style w:type="paragraph" w:customStyle="1" w:styleId="SingleSpacedParagraph">
    <w:name w:val="Single Spaced Paragraph"/>
    <w:basedOn w:val="Normal"/>
    <w:uiPriority w:val="99"/>
    <w:semiHidden/>
    <w:rsid w:val="005675E0"/>
  </w:style>
  <w:style w:type="paragraph" w:customStyle="1" w:styleId="Headingnumbered1">
    <w:name w:val="Heading numbered 1"/>
    <w:basedOn w:val="Heading1"/>
    <w:next w:val="Normal"/>
    <w:uiPriority w:val="1"/>
    <w:semiHidden/>
    <w:rsid w:val="00E367C5"/>
    <w:pPr>
      <w:numPr>
        <w:numId w:val="24"/>
      </w:numPr>
      <w:outlineLvl w:val="5"/>
    </w:pPr>
  </w:style>
  <w:style w:type="paragraph" w:customStyle="1" w:styleId="Headingnumbered2">
    <w:name w:val="Heading numbered 2"/>
    <w:basedOn w:val="Heading2"/>
    <w:next w:val="Normal"/>
    <w:uiPriority w:val="1"/>
    <w:semiHidden/>
    <w:rsid w:val="00E367C5"/>
    <w:pPr>
      <w:numPr>
        <w:ilvl w:val="1"/>
        <w:numId w:val="24"/>
      </w:numPr>
      <w:outlineLvl w:val="6"/>
    </w:pPr>
  </w:style>
  <w:style w:type="paragraph" w:customStyle="1" w:styleId="Headingnumbered3">
    <w:name w:val="Heading numbered 3"/>
    <w:basedOn w:val="Normal"/>
    <w:next w:val="Normal"/>
    <w:uiPriority w:val="1"/>
    <w:semiHidden/>
    <w:rsid w:val="00E367C5"/>
    <w:pPr>
      <w:numPr>
        <w:ilvl w:val="2"/>
        <w:numId w:val="24"/>
      </w:numPr>
    </w:pPr>
    <w:rPr>
      <w:b/>
      <w:color w:val="1F546B"/>
      <w:sz w:val="28"/>
    </w:rPr>
  </w:style>
  <w:style w:type="paragraph" w:customStyle="1" w:styleId="Headingnumbered4">
    <w:name w:val="Heading numbered 4"/>
    <w:basedOn w:val="Normal"/>
    <w:next w:val="Normal"/>
    <w:uiPriority w:val="1"/>
    <w:semiHidden/>
    <w:rsid w:val="00E367C5"/>
    <w:pPr>
      <w:numPr>
        <w:ilvl w:val="3"/>
        <w:numId w:val="24"/>
      </w:numPr>
    </w:pPr>
    <w:rPr>
      <w:b/>
      <w:i/>
      <w:color w:val="1F546B"/>
    </w:rPr>
  </w:style>
  <w:style w:type="paragraph" w:customStyle="1" w:styleId="Numberedpara1">
    <w:name w:val="Numbered para 1"/>
    <w:basedOn w:val="Numberedpara1heading"/>
    <w:semiHidden/>
    <w:rsid w:val="00A313C6"/>
  </w:style>
  <w:style w:type="paragraph" w:customStyle="1" w:styleId="Numberedpara2">
    <w:name w:val="Numbered para 2"/>
    <w:basedOn w:val="Normal"/>
    <w:semiHidden/>
    <w:rsid w:val="00FE5AD9"/>
  </w:style>
  <w:style w:type="paragraph" w:customStyle="1" w:styleId="Numberedpara3a">
    <w:name w:val="Numbered para 3 (a)"/>
    <w:basedOn w:val="Normal"/>
    <w:semiHidden/>
    <w:rsid w:val="00CF12CF"/>
  </w:style>
  <w:style w:type="paragraph" w:customStyle="1" w:styleId="Numberedpara4i">
    <w:name w:val="Numbered para 4 (i)"/>
    <w:basedOn w:val="Normal"/>
    <w:semiHidden/>
    <w:rsid w:val="00CF12CF"/>
  </w:style>
  <w:style w:type="paragraph" w:customStyle="1" w:styleId="Bullet">
    <w:name w:val="Bullet"/>
    <w:basedOn w:val="Normal"/>
    <w:rsid w:val="00A840D6"/>
    <w:pPr>
      <w:numPr>
        <w:numId w:val="5"/>
      </w:numPr>
      <w:spacing w:before="80" w:after="80"/>
    </w:pPr>
  </w:style>
  <w:style w:type="paragraph" w:customStyle="1" w:styleId="Bulletlevel2">
    <w:name w:val="Bullet level 2"/>
    <w:basedOn w:val="Normal"/>
    <w:uiPriority w:val="1"/>
    <w:semiHidden/>
    <w:rsid w:val="00A167D7"/>
    <w:pPr>
      <w:numPr>
        <w:ilvl w:val="1"/>
        <w:numId w:val="5"/>
      </w:numPr>
      <w:spacing w:before="80" w:after="80"/>
    </w:pPr>
  </w:style>
  <w:style w:type="paragraph" w:customStyle="1" w:styleId="Bulletlevel3">
    <w:name w:val="Bullet level 3"/>
    <w:basedOn w:val="Normal"/>
    <w:uiPriority w:val="1"/>
    <w:semiHidden/>
    <w:rsid w:val="00A167D7"/>
    <w:pPr>
      <w:numPr>
        <w:ilvl w:val="2"/>
        <w:numId w:val="5"/>
      </w:numPr>
      <w:spacing w:before="80" w:after="80"/>
    </w:pPr>
  </w:style>
  <w:style w:type="paragraph" w:customStyle="1" w:styleId="BodyTextBulletIndentLevel1">
    <w:name w:val="Body Text Bullet Indent Level 1"/>
    <w:basedOn w:val="BodyText"/>
    <w:uiPriority w:val="99"/>
    <w:semiHidden/>
    <w:rsid w:val="005675E0"/>
    <w:pPr>
      <w:ind w:left="567"/>
    </w:pPr>
  </w:style>
  <w:style w:type="paragraph" w:customStyle="1" w:styleId="BodyTextBulletIndentLevel2">
    <w:name w:val="Body Text Bullet Indent Level 2"/>
    <w:basedOn w:val="BodyText"/>
    <w:uiPriority w:val="99"/>
    <w:semiHidden/>
    <w:rsid w:val="005675E0"/>
    <w:pPr>
      <w:ind w:left="1134"/>
    </w:pPr>
  </w:style>
  <w:style w:type="paragraph" w:customStyle="1" w:styleId="BodyTextBulletIndentLevel3">
    <w:name w:val="Body Text Bullet Indent Level 3"/>
    <w:basedOn w:val="BodyText"/>
    <w:uiPriority w:val="99"/>
    <w:semiHidden/>
    <w:rsid w:val="005675E0"/>
    <w:pPr>
      <w:ind w:left="1701"/>
    </w:pPr>
  </w:style>
  <w:style w:type="paragraph" w:customStyle="1" w:styleId="ListABC">
    <w:name w:val="List A B C"/>
    <w:basedOn w:val="Normal"/>
    <w:semiHidden/>
    <w:rsid w:val="00CF12CF"/>
    <w:pPr>
      <w:numPr>
        <w:numId w:val="2"/>
      </w:numPr>
      <w:spacing w:before="80" w:after="80"/>
    </w:pPr>
  </w:style>
  <w:style w:type="paragraph" w:customStyle="1" w:styleId="List123">
    <w:name w:val="List 1 2 3"/>
    <w:basedOn w:val="Normal"/>
    <w:rsid w:val="00CF12CF"/>
    <w:pPr>
      <w:numPr>
        <w:numId w:val="30"/>
      </w:numPr>
      <w:spacing w:before="80" w:after="80"/>
    </w:pPr>
  </w:style>
  <w:style w:type="paragraph" w:styleId="FootnoteText">
    <w:name w:val="footnote text"/>
    <w:basedOn w:val="Normal"/>
    <w:semiHidden/>
    <w:rsid w:val="00890CE4"/>
    <w:pPr>
      <w:spacing w:before="60" w:after="60" w:line="192" w:lineRule="auto"/>
      <w:ind w:left="130" w:hanging="130"/>
    </w:pPr>
    <w:rPr>
      <w:sz w:val="20"/>
      <w:szCs w:val="20"/>
    </w:rPr>
  </w:style>
  <w:style w:type="character" w:styleId="FootnoteReference">
    <w:name w:val="footnote reference"/>
    <w:semiHidden/>
    <w:rsid w:val="0040020C"/>
    <w:rPr>
      <w:rFonts w:ascii="Calibri" w:hAnsi="Calibri"/>
      <w:sz w:val="24"/>
      <w:vertAlign w:val="superscript"/>
    </w:rPr>
  </w:style>
  <w:style w:type="paragraph" w:styleId="TOC1">
    <w:name w:val="toc 1"/>
    <w:basedOn w:val="Normal"/>
    <w:next w:val="Normal"/>
    <w:uiPriority w:val="39"/>
    <w:rsid w:val="0030084C"/>
    <w:pPr>
      <w:tabs>
        <w:tab w:val="right" w:leader="dot" w:pos="9072"/>
      </w:tabs>
      <w:spacing w:before="200" w:after="60"/>
      <w:ind w:right="567"/>
    </w:pPr>
    <w:rPr>
      <w:b/>
      <w:color w:val="1F546B"/>
    </w:rPr>
  </w:style>
  <w:style w:type="paragraph" w:styleId="TOC2">
    <w:name w:val="toc 2"/>
    <w:basedOn w:val="Normal"/>
    <w:next w:val="Normal"/>
    <w:uiPriority w:val="39"/>
    <w:rsid w:val="0030084C"/>
    <w:pPr>
      <w:tabs>
        <w:tab w:val="left" w:pos="993"/>
        <w:tab w:val="right" w:leader="dot" w:pos="9072"/>
      </w:tabs>
      <w:spacing w:before="60" w:after="60"/>
      <w:ind w:left="425" w:right="567"/>
    </w:pPr>
    <w:rPr>
      <w:noProof/>
    </w:rPr>
  </w:style>
  <w:style w:type="paragraph" w:styleId="TOC3">
    <w:name w:val="toc 3"/>
    <w:basedOn w:val="Normal"/>
    <w:next w:val="Normal"/>
    <w:autoRedefine/>
    <w:uiPriority w:val="39"/>
    <w:semiHidden/>
    <w:rsid w:val="0030084C"/>
    <w:pPr>
      <w:tabs>
        <w:tab w:val="left" w:pos="1701"/>
        <w:tab w:val="right" w:leader="dot" w:pos="9072"/>
      </w:tabs>
      <w:spacing w:before="60" w:after="60"/>
      <w:ind w:left="992" w:right="567"/>
    </w:pPr>
    <w:rPr>
      <w:noProof/>
    </w:rPr>
  </w:style>
  <w:style w:type="paragraph" w:styleId="TOC4">
    <w:name w:val="toc 4"/>
    <w:basedOn w:val="Normal"/>
    <w:next w:val="Normal"/>
    <w:autoRedefine/>
    <w:uiPriority w:val="39"/>
    <w:semiHidden/>
    <w:rsid w:val="0030084C"/>
    <w:pPr>
      <w:tabs>
        <w:tab w:val="right" w:leader="dot" w:pos="9072"/>
      </w:tabs>
      <w:spacing w:before="60" w:after="60"/>
      <w:ind w:left="1701" w:right="567"/>
    </w:pPr>
    <w:rPr>
      <w:noProof/>
    </w:rPr>
  </w:style>
  <w:style w:type="paragraph" w:styleId="TOC5">
    <w:name w:val="toc 5"/>
    <w:aliases w:val="appendix heading"/>
    <w:basedOn w:val="Normal"/>
    <w:next w:val="Normal"/>
    <w:autoRedefine/>
    <w:uiPriority w:val="39"/>
    <w:semiHidden/>
    <w:rsid w:val="0030084C"/>
    <w:pPr>
      <w:tabs>
        <w:tab w:val="right" w:leader="dot" w:pos="9072"/>
      </w:tabs>
      <w:spacing w:after="60"/>
      <w:ind w:right="567"/>
      <w:contextualSpacing/>
    </w:pPr>
    <w:rPr>
      <w:noProof/>
    </w:rPr>
  </w:style>
  <w:style w:type="paragraph" w:customStyle="1" w:styleId="HeadingContents">
    <w:name w:val="Heading Contents"/>
    <w:basedOn w:val="HeadingTableofFigures"/>
    <w:uiPriority w:val="99"/>
    <w:semiHidden/>
    <w:rsid w:val="005675E0"/>
  </w:style>
  <w:style w:type="paragraph" w:customStyle="1" w:styleId="Tableheading">
    <w:name w:val="Table heading"/>
    <w:basedOn w:val="Normal"/>
    <w:rsid w:val="00CF12CF"/>
    <w:pPr>
      <w:spacing w:before="40" w:after="40"/>
    </w:pPr>
    <w:rPr>
      <w:b/>
      <w:color w:val="FFFFFF" w:themeColor="background1"/>
      <w:sz w:val="22"/>
    </w:rPr>
  </w:style>
  <w:style w:type="character" w:customStyle="1" w:styleId="Heading2Char">
    <w:name w:val="Heading 2 Char"/>
    <w:basedOn w:val="DefaultParagraphFont"/>
    <w:link w:val="Heading2"/>
    <w:rsid w:val="003F6556"/>
    <w:rPr>
      <w:rFonts w:eastAsiaTheme="minorHAnsi" w:cs="Arial"/>
      <w:b/>
      <w:bCs/>
      <w:iCs/>
      <w:color w:val="1F546B"/>
      <w:sz w:val="40"/>
      <w:szCs w:val="28"/>
      <w:lang w:eastAsia="en-US"/>
    </w:rPr>
  </w:style>
  <w:style w:type="paragraph" w:customStyle="1" w:styleId="BodyTextTable">
    <w:name w:val="Body Text Table"/>
    <w:basedOn w:val="BodyText"/>
    <w:uiPriority w:val="11"/>
    <w:semiHidden/>
    <w:rsid w:val="00761293"/>
    <w:pPr>
      <w:spacing w:after="180" w:line="260" w:lineRule="atLeast"/>
    </w:pPr>
    <w:rPr>
      <w:sz w:val="22"/>
    </w:rPr>
  </w:style>
  <w:style w:type="paragraph" w:customStyle="1" w:styleId="BodyTextTableLastLine">
    <w:name w:val="Body Text Table Last Line"/>
    <w:basedOn w:val="BodyTextTable"/>
    <w:uiPriority w:val="99"/>
    <w:semiHidden/>
    <w:rsid w:val="005675E0"/>
    <w:pPr>
      <w:spacing w:after="0"/>
    </w:pPr>
  </w:style>
  <w:style w:type="paragraph" w:customStyle="1" w:styleId="Tablebullet">
    <w:name w:val="Table bullet"/>
    <w:basedOn w:val="Tablenormal0"/>
    <w:rsid w:val="0082264B"/>
    <w:pPr>
      <w:numPr>
        <w:numId w:val="46"/>
      </w:numPr>
    </w:pPr>
  </w:style>
  <w:style w:type="paragraph" w:customStyle="1" w:styleId="Tablebulletlevel2">
    <w:name w:val="Table bullet level 2"/>
    <w:basedOn w:val="Tablenormal0"/>
    <w:uiPriority w:val="99"/>
    <w:semiHidden/>
    <w:rsid w:val="00CF12CF"/>
    <w:pPr>
      <w:numPr>
        <w:ilvl w:val="1"/>
        <w:numId w:val="46"/>
      </w:numPr>
    </w:pPr>
  </w:style>
  <w:style w:type="paragraph" w:customStyle="1" w:styleId="TableBulletListLevel3">
    <w:name w:val="Table Bullet List Level 3"/>
    <w:basedOn w:val="BodyTextTable"/>
    <w:uiPriority w:val="11"/>
    <w:semiHidden/>
    <w:rsid w:val="009D28CF"/>
    <w:pPr>
      <w:numPr>
        <w:ilvl w:val="2"/>
        <w:numId w:val="46"/>
      </w:numPr>
      <w:spacing w:before="60" w:after="60"/>
    </w:pPr>
  </w:style>
  <w:style w:type="paragraph" w:customStyle="1" w:styleId="Tablelist123">
    <w:name w:val="Table list 1 2 3"/>
    <w:basedOn w:val="Tablenormal0"/>
    <w:rsid w:val="00CF12CF"/>
    <w:pPr>
      <w:numPr>
        <w:numId w:val="16"/>
      </w:numPr>
    </w:pPr>
  </w:style>
  <w:style w:type="paragraph" w:customStyle="1" w:styleId="Tablelist123level2">
    <w:name w:val="Table list 1 2 3 level 2"/>
    <w:basedOn w:val="Tablenormal0"/>
    <w:semiHidden/>
    <w:rsid w:val="00CF12CF"/>
    <w:pPr>
      <w:numPr>
        <w:ilvl w:val="1"/>
        <w:numId w:val="16"/>
      </w:numPr>
    </w:pPr>
  </w:style>
  <w:style w:type="character" w:customStyle="1" w:styleId="Heading4Char">
    <w:name w:val="Heading 4 Char"/>
    <w:basedOn w:val="DefaultParagraphFont"/>
    <w:link w:val="Heading4"/>
    <w:rsid w:val="003F6556"/>
    <w:rPr>
      <w:rFonts w:eastAsiaTheme="minorHAnsi"/>
      <w:b/>
      <w:bCs/>
      <w:color w:val="00465D" w:themeColor="text2"/>
      <w:szCs w:val="28"/>
      <w:lang w:eastAsia="en-US"/>
    </w:rPr>
  </w:style>
  <w:style w:type="paragraph" w:customStyle="1" w:styleId="BodyTextTableLevel1">
    <w:name w:val="Body Text Table Level 1"/>
    <w:basedOn w:val="BodyTextTable"/>
    <w:uiPriority w:val="11"/>
    <w:semiHidden/>
    <w:rsid w:val="005675E0"/>
    <w:pPr>
      <w:numPr>
        <w:numId w:val="32"/>
      </w:numPr>
    </w:pPr>
  </w:style>
  <w:style w:type="paragraph" w:customStyle="1" w:styleId="BodyTextTableLevel2">
    <w:name w:val="Body Text Table Level 2"/>
    <w:basedOn w:val="BodyTextTable"/>
    <w:uiPriority w:val="11"/>
    <w:semiHidden/>
    <w:rsid w:val="005675E0"/>
    <w:pPr>
      <w:numPr>
        <w:ilvl w:val="1"/>
        <w:numId w:val="32"/>
      </w:numPr>
    </w:pPr>
  </w:style>
  <w:style w:type="paragraph" w:customStyle="1" w:styleId="BodyTextTableLevel3">
    <w:name w:val="Body Text Table Level 3"/>
    <w:basedOn w:val="BodyTextTable"/>
    <w:uiPriority w:val="11"/>
    <w:semiHidden/>
    <w:rsid w:val="005675E0"/>
    <w:pPr>
      <w:numPr>
        <w:ilvl w:val="3"/>
        <w:numId w:val="16"/>
      </w:numPr>
    </w:pPr>
  </w:style>
  <w:style w:type="paragraph" w:styleId="Caption">
    <w:name w:val="caption"/>
    <w:basedOn w:val="Normal"/>
    <w:next w:val="Normal"/>
    <w:qFormat/>
    <w:rsid w:val="007D3469"/>
    <w:pPr>
      <w:keepNext/>
      <w:spacing w:before="80" w:after="80"/>
      <w:jc w:val="center"/>
    </w:pPr>
    <w:rPr>
      <w:b/>
      <w:bCs/>
      <w:sz w:val="22"/>
      <w:szCs w:val="20"/>
    </w:rPr>
  </w:style>
  <w:style w:type="paragraph" w:customStyle="1" w:styleId="WhiteSpace">
    <w:name w:val="White Space"/>
    <w:basedOn w:val="Normal"/>
    <w:uiPriority w:val="99"/>
    <w:semiHidden/>
    <w:rsid w:val="005675E0"/>
    <w:rPr>
      <w:sz w:val="12"/>
    </w:rPr>
  </w:style>
  <w:style w:type="table" w:customStyle="1" w:styleId="TableDIA">
    <w:name w:val="Table DIA"/>
    <w:basedOn w:val="TableNormal"/>
    <w:rsid w:val="005675E0"/>
    <w:rPr>
      <w:rFonts w:ascii="Arial" w:hAnsi="Arial"/>
    </w:rPr>
    <w:tblPr/>
    <w:tblStylePr w:type="firstRow">
      <w:rPr>
        <w:rFonts w:ascii="Arial" w:hAnsi="Arial"/>
        <w:b w:val="0"/>
        <w:bCs/>
        <w:color w:val="auto"/>
        <w:sz w:val="20"/>
      </w:rPr>
    </w:tblStylePr>
  </w:style>
  <w:style w:type="paragraph" w:customStyle="1" w:styleId="Headingappendix">
    <w:name w:val="Heading appendix"/>
    <w:basedOn w:val="Heading1"/>
    <w:next w:val="Normal"/>
    <w:rsid w:val="00B969ED"/>
    <w:pPr>
      <w:numPr>
        <w:numId w:val="25"/>
      </w:numPr>
      <w:tabs>
        <w:tab w:val="left" w:pos="2268"/>
      </w:tabs>
      <w:spacing w:before="0"/>
      <w:outlineLvl w:val="7"/>
    </w:pPr>
  </w:style>
  <w:style w:type="paragraph" w:customStyle="1" w:styleId="NotforContentsheading1">
    <w:name w:val="Not for Contents heading 1"/>
    <w:basedOn w:val="Normal"/>
    <w:next w:val="Normal"/>
    <w:rsid w:val="00B62134"/>
    <w:pPr>
      <w:keepNext/>
    </w:pPr>
    <w:rPr>
      <w:b/>
      <w:color w:val="1F546B"/>
      <w:kern w:val="32"/>
      <w:sz w:val="52"/>
    </w:rPr>
  </w:style>
  <w:style w:type="paragraph" w:styleId="TOC6">
    <w:name w:val="toc 6"/>
    <w:basedOn w:val="Normal"/>
    <w:next w:val="Normal"/>
    <w:autoRedefine/>
    <w:uiPriority w:val="99"/>
    <w:semiHidden/>
    <w:rsid w:val="005675E0"/>
    <w:pPr>
      <w:tabs>
        <w:tab w:val="right" w:pos="9072"/>
      </w:tabs>
      <w:spacing w:before="200"/>
      <w:ind w:left="567" w:right="567" w:hanging="567"/>
    </w:pPr>
    <w:rPr>
      <w:b/>
    </w:rPr>
  </w:style>
  <w:style w:type="paragraph" w:styleId="TOC7">
    <w:name w:val="toc 7"/>
    <w:basedOn w:val="Normal"/>
    <w:next w:val="Normal"/>
    <w:autoRedefine/>
    <w:uiPriority w:val="99"/>
    <w:semiHidden/>
    <w:rsid w:val="005675E0"/>
    <w:pPr>
      <w:tabs>
        <w:tab w:val="left" w:pos="567"/>
        <w:tab w:val="right" w:pos="9072"/>
      </w:tabs>
      <w:ind w:left="567" w:right="567" w:hanging="567"/>
    </w:pPr>
  </w:style>
  <w:style w:type="paragraph" w:styleId="TOC8">
    <w:name w:val="toc 8"/>
    <w:basedOn w:val="Normal"/>
    <w:next w:val="Normal"/>
    <w:autoRedefine/>
    <w:uiPriority w:val="99"/>
    <w:semiHidden/>
    <w:rsid w:val="005675E0"/>
    <w:pPr>
      <w:tabs>
        <w:tab w:val="right" w:pos="9072"/>
      </w:tabs>
      <w:spacing w:before="200"/>
      <w:ind w:left="284" w:hanging="284"/>
    </w:pPr>
    <w:rPr>
      <w:b/>
    </w:rPr>
  </w:style>
  <w:style w:type="paragraph" w:customStyle="1" w:styleId="ListABClevel2">
    <w:name w:val="List A B C level 2"/>
    <w:basedOn w:val="Normal"/>
    <w:uiPriority w:val="1"/>
    <w:semiHidden/>
    <w:qFormat/>
    <w:rsid w:val="007D3469"/>
    <w:pPr>
      <w:numPr>
        <w:ilvl w:val="1"/>
        <w:numId w:val="2"/>
      </w:numPr>
      <w:spacing w:before="80" w:after="80"/>
    </w:pPr>
  </w:style>
  <w:style w:type="paragraph" w:customStyle="1" w:styleId="NotforContentsheading2">
    <w:name w:val="Not for Contents heading 2"/>
    <w:basedOn w:val="Normal"/>
    <w:next w:val="Normal"/>
    <w:rsid w:val="00E367C5"/>
    <w:pPr>
      <w:keepNext/>
    </w:pPr>
    <w:rPr>
      <w:b/>
      <w:color w:val="1F546B"/>
      <w:sz w:val="36"/>
    </w:rPr>
  </w:style>
  <w:style w:type="character" w:customStyle="1" w:styleId="Heading3Char">
    <w:name w:val="Heading 3 Char"/>
    <w:link w:val="Heading3"/>
    <w:rsid w:val="003F6556"/>
    <w:rPr>
      <w:rFonts w:eastAsiaTheme="minorHAnsi" w:cs="Arial"/>
      <w:bCs/>
      <w:color w:val="1F546B"/>
      <w:sz w:val="32"/>
      <w:szCs w:val="26"/>
      <w:lang w:eastAsia="en-US"/>
    </w:rPr>
  </w:style>
  <w:style w:type="paragraph" w:styleId="BalloonText">
    <w:name w:val="Balloon Text"/>
    <w:basedOn w:val="Normal"/>
    <w:uiPriority w:val="99"/>
    <w:semiHidden/>
    <w:rsid w:val="005675E0"/>
    <w:rPr>
      <w:rFonts w:ascii="Tahoma" w:hAnsi="Tahoma" w:cs="Tahoma"/>
      <w:sz w:val="16"/>
      <w:szCs w:val="16"/>
    </w:rPr>
  </w:style>
  <w:style w:type="paragraph" w:styleId="TableofFigures">
    <w:name w:val="table of figures"/>
    <w:basedOn w:val="Normal"/>
    <w:next w:val="Normal"/>
    <w:uiPriority w:val="99"/>
    <w:semiHidden/>
    <w:rsid w:val="006B3396"/>
    <w:pPr>
      <w:keepNext/>
      <w:spacing w:before="480" w:after="0"/>
    </w:pPr>
    <w:rPr>
      <w:rFonts w:eastAsiaTheme="majorEastAsia" w:cstheme="majorBidi"/>
      <w:b/>
      <w:bCs/>
      <w:color w:val="1F546B"/>
      <w:sz w:val="60"/>
      <w:szCs w:val="28"/>
      <w:lang w:val="en-US" w:eastAsia="ja-JP"/>
    </w:rPr>
  </w:style>
  <w:style w:type="paragraph" w:customStyle="1" w:styleId="HeadingTableofTables">
    <w:name w:val="Heading Table of Tables"/>
    <w:basedOn w:val="HeadingContents"/>
    <w:next w:val="BodyText"/>
    <w:uiPriority w:val="4"/>
    <w:semiHidden/>
    <w:rsid w:val="005675E0"/>
    <w:pPr>
      <w:spacing w:after="60"/>
    </w:pPr>
  </w:style>
  <w:style w:type="paragraph" w:customStyle="1" w:styleId="HeadingTableofFigures">
    <w:name w:val="Heading Table of Figures"/>
    <w:next w:val="BodyText"/>
    <w:uiPriority w:val="4"/>
    <w:semiHidden/>
    <w:rsid w:val="005675E0"/>
    <w:rPr>
      <w:rFonts w:eastAsiaTheme="majorEastAsia" w:cstheme="majorBidi"/>
      <w:b/>
      <w:bCs/>
      <w:color w:val="1F546B"/>
      <w:sz w:val="60"/>
      <w:szCs w:val="28"/>
      <w:lang w:val="en-US" w:eastAsia="ja-JP"/>
    </w:rPr>
  </w:style>
  <w:style w:type="table" w:customStyle="1" w:styleId="DIATable">
    <w:name w:val="_DIA Table"/>
    <w:basedOn w:val="TableNormal"/>
    <w:uiPriority w:val="99"/>
    <w:rsid w:val="00687CA4"/>
    <w:pPr>
      <w:spacing w:before="56" w:after="32"/>
    </w:pPr>
    <w:rPr>
      <w:rFonts w:eastAsiaTheme="minorHAnsi" w:cstheme="minorBidi"/>
      <w:sz w:val="22"/>
      <w:lang w:eastAsia="en-US"/>
    </w:rPr>
    <w:tblPr/>
    <w:tblStylePr w:type="firstRow">
      <w:pPr>
        <w:wordWrap/>
        <w:spacing w:beforeLines="0" w:before="60" w:beforeAutospacing="0" w:afterLines="0" w:after="32" w:afterAutospacing="0" w:line="240" w:lineRule="auto"/>
        <w:contextualSpacing w:val="0"/>
      </w:pPr>
      <w:rPr>
        <w:rFonts w:ascii="Calibri" w:hAnsi="Calibri"/>
        <w:b/>
        <w:color w:val="FFFFFF" w:themeColor="background1"/>
        <w:sz w:val="22"/>
      </w:rPr>
    </w:tblStylePr>
  </w:style>
  <w:style w:type="character" w:styleId="SubtleEmphasis">
    <w:name w:val="Subtle Emphasis"/>
    <w:basedOn w:val="DefaultParagraphFont"/>
    <w:uiPriority w:val="99"/>
    <w:semiHidden/>
    <w:qFormat/>
    <w:rsid w:val="007D3469"/>
    <w:rPr>
      <w:i/>
      <w:iCs/>
    </w:rPr>
  </w:style>
  <w:style w:type="character" w:styleId="IntenseEmphasis">
    <w:name w:val="Intense Emphasis"/>
    <w:uiPriority w:val="99"/>
    <w:semiHidden/>
    <w:qFormat/>
    <w:rsid w:val="007D3469"/>
    <w:rPr>
      <w:b/>
      <w:i/>
    </w:rPr>
  </w:style>
  <w:style w:type="paragraph" w:styleId="ListParagraph">
    <w:name w:val="List Paragraph"/>
    <w:basedOn w:val="List123"/>
    <w:uiPriority w:val="34"/>
    <w:semiHidden/>
    <w:qFormat/>
    <w:rsid w:val="007D3469"/>
    <w:pPr>
      <w:numPr>
        <w:numId w:val="0"/>
      </w:numPr>
    </w:pPr>
  </w:style>
  <w:style w:type="character" w:customStyle="1" w:styleId="Heading5Char">
    <w:name w:val="Heading 5 Char"/>
    <w:basedOn w:val="DefaultParagraphFont"/>
    <w:link w:val="Heading5"/>
    <w:uiPriority w:val="1"/>
    <w:semiHidden/>
    <w:rsid w:val="007D3469"/>
    <w:rPr>
      <w:rFonts w:eastAsiaTheme="minorHAnsi"/>
      <w:b/>
      <w:bCs/>
      <w:iCs/>
      <w:szCs w:val="26"/>
      <w:lang w:eastAsia="en-US"/>
    </w:rPr>
  </w:style>
  <w:style w:type="character" w:styleId="SubtleReference">
    <w:name w:val="Subtle Reference"/>
    <w:basedOn w:val="DefaultParagraphFont"/>
    <w:uiPriority w:val="99"/>
    <w:semiHidden/>
    <w:qFormat/>
    <w:rsid w:val="007D3469"/>
    <w:rPr>
      <w:rFonts w:ascii="Calibri" w:hAnsi="Calibri"/>
      <w:smallCaps/>
      <w:color w:val="3FAE2A" w:themeColor="accent2"/>
      <w:u w:val="single"/>
    </w:rPr>
  </w:style>
  <w:style w:type="character" w:styleId="BookTitle">
    <w:name w:val="Book Title"/>
    <w:basedOn w:val="DefaultParagraphFont"/>
    <w:uiPriority w:val="33"/>
    <w:semiHidden/>
    <w:qFormat/>
    <w:rsid w:val="007D3469"/>
    <w:rPr>
      <w:rFonts w:ascii="Calibri" w:hAnsi="Calibri"/>
      <w:b/>
      <w:bCs/>
      <w:smallCaps/>
      <w:spacing w:val="5"/>
    </w:rPr>
  </w:style>
  <w:style w:type="character" w:styleId="IntenseReference">
    <w:name w:val="Intense Reference"/>
    <w:basedOn w:val="DefaultParagraphFont"/>
    <w:uiPriority w:val="99"/>
    <w:semiHidden/>
    <w:qFormat/>
    <w:rsid w:val="007D3469"/>
    <w:rPr>
      <w:rFonts w:ascii="Calibri" w:hAnsi="Calibri"/>
      <w:b/>
      <w:bCs/>
      <w:smallCaps/>
      <w:color w:val="3FAE2A" w:themeColor="accent2"/>
      <w:spacing w:val="5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5675E0"/>
    <w:pPr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rsid w:val="005675E0"/>
    <w:rPr>
      <w:rFonts w:eastAsiaTheme="majorEastAsia" w:cstheme="majorBidi"/>
      <w:b/>
      <w:bCs/>
    </w:rPr>
  </w:style>
  <w:style w:type="character" w:styleId="EndnoteReference">
    <w:name w:val="endnote reference"/>
    <w:basedOn w:val="DefaultParagraphFont"/>
    <w:uiPriority w:val="99"/>
    <w:semiHidden/>
    <w:rsid w:val="005675E0"/>
    <w:rPr>
      <w:rFonts w:ascii="Calibri" w:hAnsi="Calibri"/>
      <w:vertAlign w:val="superscript"/>
    </w:rPr>
  </w:style>
  <w:style w:type="paragraph" w:styleId="TOAHeading">
    <w:name w:val="toa heading"/>
    <w:basedOn w:val="Normal"/>
    <w:next w:val="Normal"/>
    <w:uiPriority w:val="99"/>
    <w:semiHidden/>
    <w:rsid w:val="005675E0"/>
    <w:rPr>
      <w:rFonts w:eastAsiaTheme="majorEastAsia" w:cstheme="majorBidi"/>
      <w:b/>
      <w:bCs/>
    </w:rPr>
  </w:style>
  <w:style w:type="paragraph" w:styleId="MacroText">
    <w:name w:val="macro"/>
    <w:link w:val="MacroTextChar"/>
    <w:uiPriority w:val="99"/>
    <w:semiHidden/>
    <w:rsid w:val="005675E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875B8"/>
    <w:rPr>
      <w:rFonts w:cs="Consolas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5675E0"/>
    <w:rPr>
      <w:rFonts w:ascii="Calibri" w:hAnsi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875B8"/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7D3469"/>
    <w:pPr>
      <w:pBdr>
        <w:bottom w:val="single" w:sz="4" w:space="4" w:color="497728" w:themeColor="accent1"/>
      </w:pBdr>
      <w:spacing w:before="200" w:after="280"/>
      <w:ind w:left="936" w:right="936"/>
    </w:pPr>
    <w:rPr>
      <w:b/>
      <w:bCs/>
      <w:i/>
      <w:iCs/>
      <w:color w:val="00465D" w:themeColor="text2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7D3469"/>
    <w:rPr>
      <w:rFonts w:eastAsiaTheme="minorHAnsi"/>
      <w:b/>
      <w:bCs/>
      <w:i/>
      <w:iCs/>
      <w:color w:val="00465D" w:themeColor="text2"/>
      <w:lang w:eastAsia="en-US"/>
    </w:rPr>
  </w:style>
  <w:style w:type="paragraph" w:customStyle="1" w:styleId="Headingpage">
    <w:name w:val="Heading page"/>
    <w:basedOn w:val="Normal"/>
    <w:next w:val="Normal"/>
    <w:semiHidden/>
    <w:rsid w:val="00E367C5"/>
    <w:pPr>
      <w:spacing w:before="400"/>
    </w:pPr>
    <w:rPr>
      <w:b/>
      <w:sz w:val="48"/>
    </w:rPr>
  </w:style>
  <w:style w:type="paragraph" w:customStyle="1" w:styleId="Tablenormal0">
    <w:name w:val="Table normal"/>
    <w:basedOn w:val="Normal"/>
    <w:qFormat/>
    <w:rsid w:val="007D3469"/>
    <w:pPr>
      <w:spacing w:before="40" w:after="40"/>
    </w:pPr>
    <w:rPr>
      <w:sz w:val="22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7D3469"/>
    <w:rPr>
      <w:rFonts w:eastAsiaTheme="minorHAnsi"/>
      <w:b/>
      <w:bCs/>
      <w:i/>
      <w:szCs w:val="22"/>
      <w:lang w:eastAsia="en-US"/>
    </w:rPr>
  </w:style>
  <w:style w:type="paragraph" w:customStyle="1" w:styleId="ListABClevel3">
    <w:name w:val="List A B C level 3"/>
    <w:basedOn w:val="Normal"/>
    <w:uiPriority w:val="1"/>
    <w:semiHidden/>
    <w:qFormat/>
    <w:rsid w:val="007D3469"/>
    <w:pPr>
      <w:numPr>
        <w:ilvl w:val="2"/>
        <w:numId w:val="2"/>
      </w:numPr>
      <w:spacing w:before="80" w:after="80"/>
    </w:pPr>
  </w:style>
  <w:style w:type="paragraph" w:customStyle="1" w:styleId="List123level2">
    <w:name w:val="List 1 2 3 level 2"/>
    <w:basedOn w:val="Normal"/>
    <w:uiPriority w:val="1"/>
    <w:semiHidden/>
    <w:qFormat/>
    <w:rsid w:val="007D3469"/>
    <w:pPr>
      <w:numPr>
        <w:ilvl w:val="1"/>
        <w:numId w:val="30"/>
      </w:numPr>
      <w:spacing w:before="80" w:after="80"/>
    </w:pPr>
  </w:style>
  <w:style w:type="paragraph" w:customStyle="1" w:styleId="List123level3">
    <w:name w:val="List 1 2 3 level 3"/>
    <w:basedOn w:val="Normal"/>
    <w:uiPriority w:val="1"/>
    <w:semiHidden/>
    <w:qFormat/>
    <w:rsid w:val="007D3469"/>
    <w:pPr>
      <w:numPr>
        <w:ilvl w:val="2"/>
        <w:numId w:val="30"/>
      </w:numPr>
      <w:spacing w:before="80" w:after="80"/>
    </w:pPr>
  </w:style>
  <w:style w:type="paragraph" w:customStyle="1" w:styleId="Legislationsection">
    <w:name w:val="Legislation section"/>
    <w:basedOn w:val="Normal"/>
    <w:semiHidden/>
    <w:qFormat/>
    <w:rsid w:val="007D3469"/>
    <w:pPr>
      <w:keepNext/>
      <w:numPr>
        <w:numId w:val="40"/>
      </w:numPr>
      <w:tabs>
        <w:tab w:val="left" w:pos="567"/>
      </w:tabs>
      <w:spacing w:after="60"/>
    </w:pPr>
    <w:rPr>
      <w:b/>
      <w:sz w:val="22"/>
    </w:rPr>
  </w:style>
  <w:style w:type="paragraph" w:customStyle="1" w:styleId="Legislationnumber">
    <w:name w:val="Legislation number"/>
    <w:basedOn w:val="Normal"/>
    <w:semiHidden/>
    <w:qFormat/>
    <w:rsid w:val="007D3469"/>
    <w:pPr>
      <w:numPr>
        <w:numId w:val="39"/>
      </w:numPr>
      <w:tabs>
        <w:tab w:val="left" w:pos="567"/>
      </w:tabs>
      <w:spacing w:before="60" w:after="60"/>
    </w:pPr>
    <w:rPr>
      <w:sz w:val="22"/>
    </w:rPr>
  </w:style>
  <w:style w:type="paragraph" w:customStyle="1" w:styleId="Legislationa">
    <w:name w:val="Legislation (a)"/>
    <w:basedOn w:val="Normal"/>
    <w:semiHidden/>
    <w:qFormat/>
    <w:rsid w:val="007D3469"/>
    <w:pPr>
      <w:numPr>
        <w:ilvl w:val="2"/>
        <w:numId w:val="40"/>
      </w:numPr>
      <w:spacing w:before="60" w:after="60"/>
    </w:pPr>
    <w:rPr>
      <w:sz w:val="22"/>
    </w:rPr>
  </w:style>
  <w:style w:type="paragraph" w:customStyle="1" w:styleId="Legislationi">
    <w:name w:val="Legislation (i)"/>
    <w:basedOn w:val="Normal"/>
    <w:semiHidden/>
    <w:qFormat/>
    <w:rsid w:val="007D3469"/>
    <w:pPr>
      <w:numPr>
        <w:ilvl w:val="3"/>
        <w:numId w:val="40"/>
      </w:numPr>
      <w:spacing w:before="60" w:after="60"/>
    </w:pPr>
    <w:rPr>
      <w:sz w:val="22"/>
    </w:rPr>
  </w:style>
  <w:style w:type="paragraph" w:customStyle="1" w:styleId="Numberedparaindentonly">
    <w:name w:val="Numbered para indent only"/>
    <w:basedOn w:val="Normal"/>
    <w:semiHidden/>
    <w:qFormat/>
    <w:rsid w:val="007D3469"/>
    <w:pPr>
      <w:spacing w:after="120"/>
      <w:ind w:left="567"/>
    </w:pPr>
  </w:style>
  <w:style w:type="paragraph" w:customStyle="1" w:styleId="Numberedparaheading">
    <w:name w:val="Numbered para heading"/>
    <w:basedOn w:val="BodyText"/>
    <w:semiHidden/>
    <w:rsid w:val="00091C3A"/>
    <w:rPr>
      <w:b/>
      <w:sz w:val="28"/>
    </w:rPr>
  </w:style>
  <w:style w:type="paragraph" w:customStyle="1" w:styleId="Spacer">
    <w:name w:val="Spacer"/>
    <w:basedOn w:val="Normal"/>
    <w:qFormat/>
    <w:rsid w:val="007D3469"/>
    <w:pPr>
      <w:spacing w:before="0" w:after="0"/>
    </w:pPr>
  </w:style>
  <w:style w:type="paragraph" w:customStyle="1" w:styleId="Page">
    <w:name w:val="Page"/>
    <w:basedOn w:val="Spacer"/>
    <w:semiHidden/>
    <w:qFormat/>
    <w:rsid w:val="007D3469"/>
    <w:pPr>
      <w:jc w:val="right"/>
    </w:pPr>
    <w:rPr>
      <w:color w:val="000000" w:themeColor="text1"/>
    </w:rPr>
  </w:style>
  <w:style w:type="table" w:customStyle="1" w:styleId="Blanktable">
    <w:name w:val="Blank table"/>
    <w:basedOn w:val="TableNormal"/>
    <w:uiPriority w:val="99"/>
    <w:rsid w:val="007202D5"/>
    <w:tblPr>
      <w:tblInd w:w="108" w:type="dxa"/>
    </w:tblPr>
  </w:style>
  <w:style w:type="paragraph" w:customStyle="1" w:styleId="Tinyline">
    <w:name w:val="Tiny line"/>
    <w:basedOn w:val="Normal"/>
    <w:qFormat/>
    <w:rsid w:val="007D3469"/>
    <w:pPr>
      <w:spacing w:before="0" w:after="0"/>
    </w:pPr>
    <w:rPr>
      <w:sz w:val="8"/>
    </w:rPr>
  </w:style>
  <w:style w:type="paragraph" w:customStyle="1" w:styleId="Numberedpara1heading">
    <w:name w:val="Numbered para 1 (heading)"/>
    <w:basedOn w:val="Normal"/>
    <w:semiHidden/>
    <w:rsid w:val="00A313C6"/>
    <w:rPr>
      <w:b/>
    </w:rPr>
  </w:style>
  <w:style w:type="paragraph" w:customStyle="1" w:styleId="Tablenormal12pt">
    <w:name w:val="Table normal 12pt"/>
    <w:basedOn w:val="Tablenormal0"/>
    <w:qFormat/>
    <w:rsid w:val="007D3469"/>
    <w:rPr>
      <w:sz w:val="24"/>
    </w:rPr>
  </w:style>
  <w:style w:type="paragraph" w:customStyle="1" w:styleId="Tableheading12pt">
    <w:name w:val="Table heading 12pt"/>
    <w:basedOn w:val="Tableheading"/>
    <w:qFormat/>
    <w:rsid w:val="007D3469"/>
    <w:pPr>
      <w:keepNext/>
    </w:pPr>
    <w:rPr>
      <w:sz w:val="24"/>
    </w:rPr>
  </w:style>
  <w:style w:type="paragraph" w:customStyle="1" w:styleId="Documentationpageheading">
    <w:name w:val="Documentation page heading"/>
    <w:basedOn w:val="Normal"/>
    <w:semiHidden/>
    <w:qFormat/>
    <w:rsid w:val="007D3469"/>
    <w:pPr>
      <w:spacing w:after="0"/>
    </w:pPr>
    <w:rPr>
      <w:b/>
      <w:color w:val="00465D" w:themeColor="text2"/>
      <w:sz w:val="36"/>
    </w:rPr>
  </w:style>
  <w:style w:type="paragraph" w:customStyle="1" w:styleId="Documentationpagesubheading">
    <w:name w:val="Documentation page subheading"/>
    <w:basedOn w:val="Documentationpageheading"/>
    <w:semiHidden/>
    <w:qFormat/>
    <w:rsid w:val="007D3469"/>
    <w:rPr>
      <w:sz w:val="28"/>
    </w:rPr>
  </w:style>
  <w:style w:type="paragraph" w:customStyle="1" w:styleId="Documentationpagetable">
    <w:name w:val="Documentation page table"/>
    <w:basedOn w:val="Normal"/>
    <w:semiHidden/>
    <w:qFormat/>
    <w:rsid w:val="007D3469"/>
    <w:pPr>
      <w:spacing w:before="44" w:after="24"/>
    </w:pPr>
    <w:rPr>
      <w:rFonts w:cstheme="minorBidi"/>
      <w:sz w:val="20"/>
    </w:rPr>
  </w:style>
  <w:style w:type="paragraph" w:customStyle="1" w:styleId="Documentationpagetableheading">
    <w:name w:val="Documentation page table heading"/>
    <w:basedOn w:val="Normal"/>
    <w:semiHidden/>
    <w:qFormat/>
    <w:rsid w:val="007D3469"/>
    <w:pPr>
      <w:spacing w:before="40" w:after="40"/>
    </w:pPr>
    <w:rPr>
      <w:rFonts w:cstheme="minorBidi"/>
      <w:b/>
      <w:color w:val="FFFFFF" w:themeColor="background1"/>
      <w:sz w:val="20"/>
    </w:rPr>
  </w:style>
  <w:style w:type="paragraph" w:customStyle="1" w:styleId="Numberedparasubheading">
    <w:name w:val="Numbered para subheading"/>
    <w:basedOn w:val="Normal"/>
    <w:next w:val="Numberedpara2"/>
    <w:semiHidden/>
    <w:rsid w:val="00A313C6"/>
    <w:rPr>
      <w:b/>
      <w:i/>
    </w:rPr>
  </w:style>
  <w:style w:type="paragraph" w:customStyle="1" w:styleId="Title2">
    <w:name w:val="Title 2"/>
    <w:basedOn w:val="Title"/>
    <w:qFormat/>
    <w:rsid w:val="007D3469"/>
    <w:rPr>
      <w:sz w:val="52"/>
    </w:rPr>
  </w:style>
  <w:style w:type="paragraph" w:customStyle="1" w:styleId="Numberedpara2a">
    <w:name w:val="Numbered para 2 (a)"/>
    <w:basedOn w:val="Numberedpara3a"/>
    <w:semiHidden/>
    <w:rsid w:val="00A313C6"/>
  </w:style>
  <w:style w:type="paragraph" w:customStyle="1" w:styleId="Numberedpara3i">
    <w:name w:val="Numbered para 3 (i)"/>
    <w:basedOn w:val="Numberedpara4i"/>
    <w:semiHidden/>
    <w:rsid w:val="00A313C6"/>
  </w:style>
  <w:style w:type="character" w:customStyle="1" w:styleId="FooterChar">
    <w:name w:val="Footer Char"/>
    <w:basedOn w:val="DefaultParagraphFont"/>
    <w:link w:val="Footer"/>
    <w:rsid w:val="00DD3BD0"/>
    <w:rPr>
      <w:rFonts w:eastAsiaTheme="minorHAnsi"/>
      <w:i/>
      <w:sz w:val="20"/>
      <w:lang w:eastAsia="en-US"/>
    </w:rPr>
  </w:style>
  <w:style w:type="paragraph" w:customStyle="1" w:styleId="Numberedpara2subheading">
    <w:name w:val="Numbered para (2) subheading"/>
    <w:basedOn w:val="Normal"/>
    <w:next w:val="Normal"/>
    <w:semiHidden/>
    <w:qFormat/>
    <w:rsid w:val="007D3469"/>
    <w:pPr>
      <w:keepNext/>
      <w:spacing w:before="240" w:after="120"/>
    </w:pPr>
    <w:rPr>
      <w:b/>
      <w:i/>
    </w:rPr>
  </w:style>
  <w:style w:type="paragraph" w:customStyle="1" w:styleId="Numberedpara2level1">
    <w:name w:val="Numbered para (2) level 1"/>
    <w:basedOn w:val="Normal"/>
    <w:semiHidden/>
    <w:qFormat/>
    <w:rsid w:val="007D3469"/>
    <w:pPr>
      <w:numPr>
        <w:numId w:val="1"/>
      </w:numPr>
      <w:spacing w:after="120"/>
    </w:pPr>
  </w:style>
  <w:style w:type="paragraph" w:customStyle="1" w:styleId="Numberedpara2level2a">
    <w:name w:val="Numbered para (2) level 2 (a)"/>
    <w:basedOn w:val="Normal"/>
    <w:semiHidden/>
    <w:qFormat/>
    <w:rsid w:val="007D3469"/>
    <w:pPr>
      <w:numPr>
        <w:ilvl w:val="1"/>
        <w:numId w:val="1"/>
      </w:numPr>
      <w:spacing w:after="120"/>
    </w:pPr>
  </w:style>
  <w:style w:type="paragraph" w:customStyle="1" w:styleId="Numberedpara2level3i">
    <w:name w:val="Numbered para (2) level 3 (i)"/>
    <w:basedOn w:val="Normal"/>
    <w:semiHidden/>
    <w:qFormat/>
    <w:rsid w:val="007D3469"/>
    <w:pPr>
      <w:numPr>
        <w:ilvl w:val="2"/>
        <w:numId w:val="1"/>
      </w:numPr>
      <w:spacing w:after="120"/>
    </w:pPr>
  </w:style>
  <w:style w:type="paragraph" w:customStyle="1" w:styleId="Numberedpara2heading">
    <w:name w:val="Numbered para (2) heading"/>
    <w:basedOn w:val="Normal"/>
    <w:semiHidden/>
    <w:qFormat/>
    <w:rsid w:val="007D3469"/>
    <w:pPr>
      <w:keepNext/>
      <w:spacing w:before="240" w:after="120"/>
    </w:pPr>
    <w:rPr>
      <w:b/>
      <w:sz w:val="28"/>
    </w:rPr>
  </w:style>
  <w:style w:type="character" w:customStyle="1" w:styleId="Footersecurityclassification">
    <w:name w:val="Footer security classification"/>
    <w:basedOn w:val="DefaultParagraphFont"/>
    <w:uiPriority w:val="1"/>
    <w:qFormat/>
    <w:rsid w:val="007D3469"/>
    <w:rPr>
      <w:b/>
      <w:i/>
      <w:caps/>
      <w:smallCaps w:val="0"/>
      <w:sz w:val="22"/>
    </w:rPr>
  </w:style>
  <w:style w:type="paragraph" w:customStyle="1" w:styleId="Numberedpara11headingwithnumber">
    <w:name w:val="Numbered para (1) 1 (heading with number)"/>
    <w:basedOn w:val="Normal"/>
    <w:semiHidden/>
    <w:qFormat/>
    <w:rsid w:val="007D3469"/>
    <w:pPr>
      <w:keepNext/>
      <w:numPr>
        <w:numId w:val="12"/>
      </w:numPr>
      <w:spacing w:before="240" w:after="120"/>
    </w:pPr>
    <w:rPr>
      <w:b/>
      <w:sz w:val="28"/>
    </w:rPr>
  </w:style>
  <w:style w:type="paragraph" w:customStyle="1" w:styleId="Crossreference">
    <w:name w:val="Cross reference"/>
    <w:basedOn w:val="Normal"/>
    <w:semiHidden/>
    <w:qFormat/>
    <w:rsid w:val="007D3469"/>
    <w:rPr>
      <w:i/>
      <w:color w:val="00465D" w:themeColor="text2"/>
      <w:u w:val="single"/>
    </w:rPr>
  </w:style>
  <w:style w:type="paragraph" w:customStyle="1" w:styleId="Numberedpara3heading">
    <w:name w:val="Numbered para (3) heading"/>
    <w:basedOn w:val="Normal"/>
    <w:semiHidden/>
    <w:qFormat/>
    <w:rsid w:val="007D3469"/>
    <w:pPr>
      <w:keepNext/>
      <w:spacing w:before="200" w:after="120"/>
    </w:pPr>
    <w:rPr>
      <w:b/>
    </w:rPr>
  </w:style>
  <w:style w:type="paragraph" w:customStyle="1" w:styleId="Numberedpara3subheading">
    <w:name w:val="Numbered para (3) subheading"/>
    <w:basedOn w:val="Normal"/>
    <w:semiHidden/>
    <w:qFormat/>
    <w:rsid w:val="007D3469"/>
    <w:pPr>
      <w:keepNext/>
      <w:spacing w:before="240" w:after="120"/>
    </w:pPr>
    <w:rPr>
      <w:b/>
      <w:i/>
    </w:rPr>
  </w:style>
  <w:style w:type="paragraph" w:customStyle="1" w:styleId="Numberedpara3level1">
    <w:name w:val="Numbered para (3) level 1"/>
    <w:basedOn w:val="Normal"/>
    <w:semiHidden/>
    <w:qFormat/>
    <w:rsid w:val="007D3469"/>
    <w:pPr>
      <w:numPr>
        <w:numId w:val="11"/>
      </w:numPr>
      <w:spacing w:after="120"/>
    </w:pPr>
  </w:style>
  <w:style w:type="paragraph" w:customStyle="1" w:styleId="Numberedpara3level211">
    <w:name w:val="Numbered para (3) level 2 (1.1)"/>
    <w:basedOn w:val="Normal"/>
    <w:semiHidden/>
    <w:qFormat/>
    <w:rsid w:val="007D3469"/>
    <w:pPr>
      <w:numPr>
        <w:ilvl w:val="1"/>
        <w:numId w:val="11"/>
      </w:numPr>
      <w:spacing w:after="120"/>
    </w:pPr>
  </w:style>
  <w:style w:type="paragraph" w:customStyle="1" w:styleId="Numberedpara3level3111">
    <w:name w:val="Numbered para (3) level 3 (1.1.1)"/>
    <w:basedOn w:val="Normal"/>
    <w:semiHidden/>
    <w:qFormat/>
    <w:rsid w:val="007D3469"/>
    <w:pPr>
      <w:numPr>
        <w:ilvl w:val="2"/>
        <w:numId w:val="11"/>
      </w:numPr>
      <w:spacing w:after="120"/>
    </w:pPr>
  </w:style>
  <w:style w:type="character" w:customStyle="1" w:styleId="TitleChar">
    <w:name w:val="Title Char"/>
    <w:basedOn w:val="DefaultParagraphFont"/>
    <w:link w:val="Title"/>
    <w:rsid w:val="003F6556"/>
    <w:rPr>
      <w:rFonts w:eastAsiaTheme="minorHAnsi"/>
      <w:b/>
      <w:color w:val="1F546B"/>
      <w:sz w:val="80"/>
      <w:szCs w:val="80"/>
      <w:lang w:eastAsia="en-US"/>
    </w:rPr>
  </w:style>
  <w:style w:type="paragraph" w:customStyle="1" w:styleId="Securityclassificiation">
    <w:name w:val="Security classificiation"/>
    <w:basedOn w:val="Title2"/>
    <w:qFormat/>
    <w:rsid w:val="00342DBF"/>
    <w:pPr>
      <w:spacing w:before="240" w:after="0"/>
      <w:jc w:val="center"/>
    </w:pPr>
    <w:rPr>
      <w:caps/>
      <w:color w:val="000000" w:themeColor="text1"/>
      <w:sz w:val="32"/>
    </w:rPr>
  </w:style>
  <w:style w:type="paragraph" w:customStyle="1" w:styleId="LHcolumn">
    <w:name w:val="LH column"/>
    <w:basedOn w:val="Normal"/>
    <w:rsid w:val="00E26D66"/>
    <w:pPr>
      <w:keepLines w:val="0"/>
    </w:pPr>
    <w:rPr>
      <w:rFonts w:eastAsia="Calibri"/>
      <w:b/>
      <w:color w:val="00465D" w:themeColor="text2"/>
      <w:w w:val="90"/>
      <w:szCs w:val="22"/>
    </w:rPr>
  </w:style>
  <w:style w:type="paragraph" w:customStyle="1" w:styleId="Coverimage">
    <w:name w:val="Cover image"/>
    <w:basedOn w:val="Spacer"/>
    <w:qFormat/>
    <w:rsid w:val="007D3469"/>
    <w:pPr>
      <w:jc w:val="right"/>
    </w:pPr>
  </w:style>
  <w:style w:type="character" w:customStyle="1" w:styleId="Crossreferences">
    <w:name w:val="Cross references"/>
    <w:basedOn w:val="DefaultParagraphFont"/>
    <w:uiPriority w:val="1"/>
    <w:qFormat/>
    <w:rsid w:val="00A840D6"/>
    <w:rPr>
      <w:i/>
      <w:color w:val="00465D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1A4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02B57"/>
    <w:pPr>
      <w:spacing w:before="0" w:after="0"/>
    </w:pPr>
    <w:rPr>
      <w:rFonts w:eastAsiaTheme="minorHAnsi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F02B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2B57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2B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2B57"/>
    <w:rPr>
      <w:rFonts w:eastAsiaTheme="minorHAnsi"/>
      <w:b/>
      <w:bCs/>
      <w:sz w:val="20"/>
      <w:szCs w:val="20"/>
      <w:lang w:eastAsia="en-US"/>
    </w:rPr>
  </w:style>
  <w:style w:type="character" w:styleId="Mention">
    <w:name w:val="Mention"/>
    <w:basedOn w:val="DefaultParagraphFont"/>
    <w:uiPriority w:val="99"/>
    <w:unhideWhenUsed/>
    <w:rsid w:val="0042205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TFA@dia.govt.nz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DIA 2">
      <a:dk1>
        <a:srgbClr val="000000"/>
      </a:dk1>
      <a:lt1>
        <a:srgbClr val="FFFFFF"/>
      </a:lt1>
      <a:dk2>
        <a:srgbClr val="00465D"/>
      </a:dk2>
      <a:lt2>
        <a:srgbClr val="E7E6E6"/>
      </a:lt2>
      <a:accent1>
        <a:srgbClr val="497728"/>
      </a:accent1>
      <a:accent2>
        <a:srgbClr val="3FAE2A"/>
      </a:accent2>
      <a:accent3>
        <a:srgbClr val="9BB3C3"/>
      </a:accent3>
      <a:accent4>
        <a:srgbClr val="0C79BE"/>
      </a:accent4>
      <a:accent5>
        <a:srgbClr val="752F8A"/>
      </a:accent5>
      <a:accent6>
        <a:srgbClr val="F7B334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3TopicNote xmlns="89d0c6c8-e2e3-4e07-91a0-0308145fc47f">
      <Terms xmlns="http://schemas.microsoft.com/office/infopath/2007/PartnerControls">
        <TermInfo xmlns="http://schemas.microsoft.com/office/infopath/2007/PartnerControls">
          <TermName xmlns="http://schemas.microsoft.com/office/infopath/2007/PartnerControls">Current approved external facing</TermName>
          <TermId xmlns="http://schemas.microsoft.com/office/infopath/2007/PartnerControls">c9a5ab9d-db23-4214-b967-3f4c1ae5071d</TermId>
        </TermInfo>
      </Terms>
    </C3TopicNote>
    <TaxKeywordTaxHTField xmlns="5750afb1-007a-481a-96df-a71c539b9a3e">
      <Terms xmlns="http://schemas.microsoft.com/office/infopath/2007/PartnerControls"/>
    </TaxKeywordTaxHTField>
    <p5855ca8b5eb40cfa776aa672005eb7e xmlns="89d0c6c8-e2e3-4e07-91a0-0308145fc47f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p5855ca8b5eb40cfa776aa672005eb7e>
    <TaxCatchAll xmlns="5750afb1-007a-481a-96df-a71c539b9a3e">
      <Value>137</Value>
      <Value>3</Value>
      <Value>2</Value>
    </TaxCatchAll>
    <g68b12a516a5416e8b5717422568e33f xmlns="89d0c6c8-e2e3-4e07-91a0-0308145fc47f">
      <Terms xmlns="http://schemas.microsoft.com/office/infopath/2007/PartnerControls"/>
    </g68b12a516a5416e8b5717422568e33f>
    <DIANotes xmlns="89d0c6c8-e2e3-4e07-91a0-0308145fc47f" xsi:nil="true"/>
    <_dlc_DocId xmlns="89d0c6c8-e2e3-4e07-91a0-0308145fc47f">RVVNZMSHEFWY-1723119886-2816</_dlc_DocId>
    <_dlc_DocIdUrl xmlns="89d0c6c8-e2e3-4e07-91a0-0308145fc47f">
      <Url>https://azurediagovt.sharepoint.com/sites/ECMS-RGL-TFA/_layouts/15/DocIdRedir.aspx?ID=RVVNZMSHEFWY-1723119886-2816</Url>
      <Description>RVVNZMSHEFWY-1723119886-2816</Description>
    </_dlc_DocIdUrl>
    <i0f84bba906045b4af568ee102a52dcb xmlns="89d0c6c8-e2e3-4e07-91a0-0308145fc47f">
      <Terms xmlns="http://schemas.microsoft.com/office/infopath/2007/PartnerControls"/>
    </i0f84bba906045b4af568ee102a52dcb>
    <lcf76f155ced4ddcb4097134ff3c332f xmlns="acc0a384-cced-4c7a-b5db-720f39f686a0">
      <Terms xmlns="http://schemas.microsoft.com/office/infopath/2007/PartnerControls"/>
    </lcf76f155ced4ddcb4097134ff3c332f>
    <Application_x0020_Number xmlns="acc0a384-cced-4c7a-b5db-720f39f686a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dministration Document" ma:contentTypeID="0x010100FB37A94EA3880B4999FE0923EA08DBE30100FC1481429D98B84DB5DCF67C1F6B6816" ma:contentTypeVersion="27" ma:contentTypeDescription="Administration Document" ma:contentTypeScope="" ma:versionID="9b4f60bfccc83f4656fac21db33a8157">
  <xsd:schema xmlns:xsd="http://www.w3.org/2001/XMLSchema" xmlns:xs="http://www.w3.org/2001/XMLSchema" xmlns:p="http://schemas.microsoft.com/office/2006/metadata/properties" xmlns:ns2="89d0c6c8-e2e3-4e07-91a0-0308145fc47f" xmlns:ns3="5750afb1-007a-481a-96df-a71c539b9a3e" xmlns:ns4="acc0a384-cced-4c7a-b5db-720f39f686a0" targetNamespace="http://schemas.microsoft.com/office/2006/metadata/properties" ma:root="true" ma:fieldsID="abf6fda98743486a059c945fe5378bec" ns2:_="" ns3:_="" ns4:_="">
    <xsd:import namespace="89d0c6c8-e2e3-4e07-91a0-0308145fc47f"/>
    <xsd:import namespace="5750afb1-007a-481a-96df-a71c539b9a3e"/>
    <xsd:import namespace="acc0a384-cced-4c7a-b5db-720f39f686a0"/>
    <xsd:element name="properties">
      <xsd:complexType>
        <xsd:sequence>
          <xsd:element name="documentManagement">
            <xsd:complexType>
              <xsd:all>
                <xsd:element ref="ns3:TaxCatchAll" minOccurs="0"/>
                <xsd:element ref="ns2:DIANotes" minOccurs="0"/>
                <xsd:element ref="ns4:Application_x0020_Number" minOccurs="0"/>
                <xsd:element ref="ns2:C3TopicNote" minOccurs="0"/>
                <xsd:element ref="ns3:TaxKeywordTaxHTField" minOccurs="0"/>
                <xsd:element ref="ns3:TaxCatchAllLabel" minOccurs="0"/>
                <xsd:element ref="ns2:g68b12a516a5416e8b5717422568e33f" minOccurs="0"/>
                <xsd:element ref="ns2:p5855ca8b5eb40cfa776aa672005eb7e" minOccurs="0"/>
                <xsd:element ref="ns2:_dlc_DocId" minOccurs="0"/>
                <xsd:element ref="ns2:_dlc_DocIdUrl" minOccurs="0"/>
                <xsd:element ref="ns2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DateTaken" minOccurs="0"/>
                <xsd:element ref="ns4:lcf76f155ced4ddcb4097134ff3c332f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2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0c6c8-e2e3-4e07-91a0-0308145fc47f" elementFormDefault="qualified">
    <xsd:import namespace="http://schemas.microsoft.com/office/2006/documentManagement/types"/>
    <xsd:import namespace="http://schemas.microsoft.com/office/infopath/2007/PartnerControls"/>
    <xsd:element name="DIANotes" ma:index="13" nillable="true" ma:displayName="Notes" ma:description="Additional information, can include URL link to another document" ma:internalName="DIANotes" ma:readOnly="false">
      <xsd:simpleType>
        <xsd:restriction base="dms:Note">
          <xsd:maxLength value="255"/>
        </xsd:restriction>
      </xsd:simpleType>
    </xsd:element>
    <xsd:element name="C3TopicNote" ma:index="15" nillable="true" ma:taxonomy="true" ma:internalName="C3TopicNote" ma:taxonomyFieldName="C3Topic" ma:displayName="Topic" ma:indexed="true" ma:readOnly="false" ma:fieldId="{6a3fe89f-a6dd-4490-a9c1-3ef38d67b8c7}" ma:sspId="220cfdc9-10b9-451b-a41a-57414fe47a11" ma:termSetId="f9ab4871-0828-42d9-bf71-d5efedf31cf8" ma:anchorId="67b7a68e-3220-4cf5-a25e-d1e42ace1a29" ma:open="true" ma:isKeyword="false">
      <xsd:complexType>
        <xsd:sequence>
          <xsd:element ref="pc:Terms" minOccurs="0" maxOccurs="1"/>
        </xsd:sequence>
      </xsd:complexType>
    </xsd:element>
    <xsd:element name="g68b12a516a5416e8b5717422568e33f" ma:index="18" nillable="true" ma:taxonomy="true" ma:internalName="g68b12a516a5416e8b5717422568e33f" ma:taxonomyFieldName="DIAAdministrationDocumentType" ma:displayName="Administration Document Type" ma:readOnly="false" ma:fieldId="{068b12a5-16a5-416e-8b57-17422568e33f}" ma:sspId="220cfdc9-10b9-451b-a41a-57414fe47a11" ma:termSetId="eaa7675e-2d63-44d2-9e06-85d5e73ce36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855ca8b5eb40cfa776aa672005eb7e" ma:index="19" ma:taxonomy="true" ma:internalName="p5855ca8b5eb40cfa776aa672005eb7e" ma:taxonomyFieldName="DIASecurityClassification" ma:displayName="Security Classification" ma:readOnly="false" ma:default="2;#UNCLASSIFIED|2c10f15e-4fe4-4bec-ae91-1116436da94b" ma:fieldId="{95855ca8-b5eb-40cf-a776-aa672005eb7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0f84bba906045b4af568ee102a52dcb" ma:index="34" nillable="true" ma:taxonomy="true" ma:internalName="i0f84bba906045b4af568ee102a52dcb" ma:taxonomyFieldName="RevIMBCS" ma:displayName="RDS" ma:indexed="true" ma:default="" ma:fieldId="{20f84bba-9060-45b4-af56-8ee102a52dcb}" ma:sspId="220cfdc9-10b9-451b-a41a-57414fe47a11" ma:termSetId="bb1f7e15-201c-4f3f-8cd2-247a09e4082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0afb1-007a-481a-96df-a71c539b9a3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46df876-4594-429d-bfcc-0de4f680fc80}" ma:internalName="TaxCatchAll" ma:showField="CatchAllData" ma:web="89d0c6c8-e2e3-4e07-91a0-0308145fc4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6" nillable="true" ma:taxonomy="true" ma:internalName="TaxKeywordTaxHTField" ma:taxonomyFieldName="TaxKeyword" ma:displayName="Enterprise Keywords" ma:readOnly="false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17" nillable="true" ma:displayName="Taxonomy Catch All Column1" ma:hidden="true" ma:list="{746df876-4594-429d-bfcc-0de4f680fc80}" ma:internalName="TaxCatchAllLabel" ma:readOnly="true" ma:showField="CatchAllDataLabel" ma:web="89d0c6c8-e2e3-4e07-91a0-0308145fc4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0a384-cced-4c7a-b5db-720f39f686a0" elementFormDefault="qualified">
    <xsd:import namespace="http://schemas.microsoft.com/office/2006/documentManagement/types"/>
    <xsd:import namespace="http://schemas.microsoft.com/office/infopath/2007/PartnerControls"/>
    <xsd:element name="Application_x0020_Number" ma:index="14" nillable="true" ma:displayName="Application Number" ma:internalName="Application_x0020_Number" ma:readOnly="false" ma:percentage="FALSE">
      <xsd:simpleType>
        <xsd:restriction base="dms:Number"/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7C3F93-4D48-4454-9C60-EEC05C1B6E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29BEC7-56C0-42EE-9479-696E489AA2E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BCCD6C8-075D-4F50-9CED-2B54CAC5A953}">
  <ds:schemaRefs>
    <ds:schemaRef ds:uri="http://schemas.microsoft.com/office/2006/metadata/properties"/>
    <ds:schemaRef ds:uri="http://schemas.microsoft.com/office/infopath/2007/PartnerControls"/>
    <ds:schemaRef ds:uri="89d0c6c8-e2e3-4e07-91a0-0308145fc47f"/>
    <ds:schemaRef ds:uri="5750afb1-007a-481a-96df-a71c539b9a3e"/>
    <ds:schemaRef ds:uri="acc0a384-cced-4c7a-b5db-720f39f686a0"/>
  </ds:schemaRefs>
</ds:datastoreItem>
</file>

<file path=customXml/itemProps4.xml><?xml version="1.0" encoding="utf-8"?>
<ds:datastoreItem xmlns:ds="http://schemas.openxmlformats.org/officeDocument/2006/customXml" ds:itemID="{529B02CB-12E6-4D65-BC11-B4BA31069C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d0c6c8-e2e3-4e07-91a0-0308145fc47f"/>
    <ds:schemaRef ds:uri="5750afb1-007a-481a-96df-a71c539b9a3e"/>
    <ds:schemaRef ds:uri="acc0a384-cced-4c7a-b5db-720f39f68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580</Words>
  <Characters>3307</Characters>
  <Application>Microsoft Office Word</Application>
  <DocSecurity>4</DocSecurity>
  <Lines>27</Lines>
  <Paragraphs>7</Paragraphs>
  <ScaleCrop>false</ScaleCrop>
  <Company>Department of Internal Affairs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TFA annual report template</dc:title>
  <dc:subject/>
  <dc:creator>Deanne Myers</dc:creator>
  <cp:keywords/>
  <dc:description>Released 1 February 2011</dc:description>
  <cp:lastModifiedBy>Sally Ma</cp:lastModifiedBy>
  <cp:revision>1</cp:revision>
  <cp:lastPrinted>2014-07-01T15:31:00Z</cp:lastPrinted>
  <dcterms:created xsi:type="dcterms:W3CDTF">2026-08-23T10:00:00Z</dcterms:created>
  <dcterms:modified xsi:type="dcterms:W3CDTF">2026-10-01T21:51:00Z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0x010100FB37A94EA3880B4999FE0923EA08DBE30100FC1481429D98B84DB5DCF67C1F6B6816</vt:lpwstr>
  </property>
  <property fmtid="{D5CDD505-2E9C-101B-9397-08002B2CF9AE}" pid="3" name="DIAEmailContentType">
    <vt:lpwstr>3;#Correspondence|dcd6b05f-dc80-4336-b228-09aebf3d212c</vt:lpwstr>
  </property>
  <property fmtid="{D5CDD505-2E9C-101B-9397-08002B2CF9AE}" pid="4" name="DIASecurityClassification">
    <vt:lpwstr>2;#UNCLASSIFIED|2c10f15e-4fe4-4bec-ae91-1116436da94b</vt:lpwstr>
  </property>
  <property fmtid="{D5CDD505-2E9C-101B-9397-08002B2CF9AE}" pid="5" name="n228ab161b224bb0869adf20a78166ed">
    <vt:lpwstr>Correspondence|dcd6b05f-dc80-4336-b228-09aebf3d212c</vt:lpwstr>
  </property>
  <property fmtid="{D5CDD505-2E9C-101B-9397-08002B2CF9AE}" pid="6" name="_dlc_DocIdItemGuid">
    <vt:lpwstr>f92f7243-158d-4e59-aa1c-9ffa9db39696</vt:lpwstr>
  </property>
  <property fmtid="{D5CDD505-2E9C-101B-9397-08002B2CF9AE}" pid="7" name="TaxKeyword">
    <vt:lpwstr/>
  </property>
  <property fmtid="{D5CDD505-2E9C-101B-9397-08002B2CF9AE}" pid="8" name="DIAAdministrationDocumentType">
    <vt:lpwstr/>
  </property>
  <property fmtid="{D5CDD505-2E9C-101B-9397-08002B2CF9AE}" pid="9" name="C3Topic">
    <vt:lpwstr>137;#Current approved external facing|c9a5ab9d-db23-4214-b967-3f4c1ae5071d</vt:lpwstr>
  </property>
  <property fmtid="{D5CDD505-2E9C-101B-9397-08002B2CF9AE}" pid="10" name="DIAPolicyorProcedureType">
    <vt:lpwstr/>
  </property>
  <property fmtid="{D5CDD505-2E9C-101B-9397-08002B2CF9AE}" pid="11" name="l504324679ca4f359f0071672918f91b">
    <vt:lpwstr/>
  </property>
  <property fmtid="{D5CDD505-2E9C-101B-9397-08002B2CF9AE}" pid="12" name="EmReceivedByName">
    <vt:lpwstr/>
  </property>
  <property fmtid="{D5CDD505-2E9C-101B-9397-08002B2CF9AE}" pid="13" name="DIAParentID">
    <vt:lpwstr/>
  </property>
  <property fmtid="{D5CDD505-2E9C-101B-9397-08002B2CF9AE}" pid="14" name="DocumentSetDescription">
    <vt:lpwstr/>
  </property>
  <property fmtid="{D5CDD505-2E9C-101B-9397-08002B2CF9AE}" pid="15" name="DIAClassificationLevel3">
    <vt:lpwstr/>
  </property>
  <property fmtid="{D5CDD505-2E9C-101B-9397-08002B2CF9AE}" pid="16" name="DIAFolderNamedAccess">
    <vt:lpwstr/>
  </property>
  <property fmtid="{D5CDD505-2E9C-101B-9397-08002B2CF9AE}" pid="17" name="DIAOffsiteType">
    <vt:lpwstr/>
  </property>
  <property fmtid="{D5CDD505-2E9C-101B-9397-08002B2CF9AE}" pid="18" name="EmCategory">
    <vt:lpwstr/>
  </property>
  <property fmtid="{D5CDD505-2E9C-101B-9397-08002B2CF9AE}" pid="19" name="EmConversationIndex">
    <vt:lpwstr/>
  </property>
  <property fmtid="{D5CDD505-2E9C-101B-9397-08002B2CF9AE}" pid="20" name="EmBody">
    <vt:lpwstr/>
  </property>
  <property fmtid="{D5CDD505-2E9C-101B-9397-08002B2CF9AE}" pid="21" name="EmHasAttachments">
    <vt:bool>false</vt:bool>
  </property>
  <property fmtid="{D5CDD505-2E9C-101B-9397-08002B2CF9AE}" pid="22" name="DIALegacyNotes">
    <vt:lpwstr/>
  </property>
  <property fmtid="{D5CDD505-2E9C-101B-9397-08002B2CF9AE}" pid="23" name="DIAGroupPermissions">
    <vt:lpwstr/>
  </property>
  <property fmtid="{D5CDD505-2E9C-101B-9397-08002B2CF9AE}" pid="24" name="DIALegacyVersionNumberDIA">
    <vt:lpwstr/>
  </property>
  <property fmtid="{D5CDD505-2E9C-101B-9397-08002B2CF9AE}" pid="25" name="DIAClassificationLevel4">
    <vt:lpwstr/>
  </property>
  <property fmtid="{D5CDD505-2E9C-101B-9397-08002B2CF9AE}" pid="26" name="EmCC">
    <vt:lpwstr/>
  </property>
  <property fmtid="{D5CDD505-2E9C-101B-9397-08002B2CF9AE}" pid="27" name="EmBCCSMTPAddress">
    <vt:lpwstr/>
  </property>
  <property fmtid="{D5CDD505-2E9C-101B-9397-08002B2CF9AE}" pid="28" name="DIASourceDataSource">
    <vt:lpwstr/>
  </property>
  <property fmtid="{D5CDD505-2E9C-101B-9397-08002B2CF9AE}" pid="29" name="DIALegacyModifiedByDIA">
    <vt:lpwstr/>
  </property>
  <property fmtid="{D5CDD505-2E9C-101B-9397-08002B2CF9AE}" pid="30" name="EmFromName">
    <vt:lpwstr/>
  </property>
  <property fmtid="{D5CDD505-2E9C-101B-9397-08002B2CF9AE}" pid="31" name="EmType">
    <vt:lpwstr/>
  </property>
  <property fmtid="{D5CDD505-2E9C-101B-9397-08002B2CF9AE}" pid="32" name="DIAFolderComments">
    <vt:lpwstr/>
  </property>
  <property fmtid="{D5CDD505-2E9C-101B-9397-08002B2CF9AE}" pid="33" name="DIADocumentIdentifier">
    <vt:lpwstr/>
  </property>
  <property fmtid="{D5CDD505-2E9C-101B-9397-08002B2CF9AE}" pid="34" name="DIALegacySecurityClassification">
    <vt:lpwstr/>
  </property>
  <property fmtid="{D5CDD505-2E9C-101B-9397-08002B2CF9AE}" pid="35" name="EmTo">
    <vt:lpwstr/>
  </property>
  <property fmtid="{D5CDD505-2E9C-101B-9397-08002B2CF9AE}" pid="36" name="EmToSMTPAddress">
    <vt:lpwstr/>
  </property>
  <property fmtid="{D5CDD505-2E9C-101B-9397-08002B2CF9AE}" pid="37" name="_ExtendedDescription">
    <vt:lpwstr/>
  </property>
  <property fmtid="{D5CDD505-2E9C-101B-9397-08002B2CF9AE}" pid="38" name="DIALegacyDocumentIDDIA">
    <vt:lpwstr/>
  </property>
  <property fmtid="{D5CDD505-2E9C-101B-9397-08002B2CF9AE}" pid="39" name="DIAFolderMedium">
    <vt:lpwstr/>
  </property>
  <property fmtid="{D5CDD505-2E9C-101B-9397-08002B2CF9AE}" pid="40" name="DIAFolderStatus">
    <vt:lpwstr/>
  </property>
  <property fmtid="{D5CDD505-2E9C-101B-9397-08002B2CF9AE}" pid="41" name="DIADocumentDetails">
    <vt:lpwstr/>
  </property>
  <property fmtid="{D5CDD505-2E9C-101B-9397-08002B2CF9AE}" pid="42" name="URL">
    <vt:lpwstr/>
  </property>
  <property fmtid="{D5CDD505-2E9C-101B-9397-08002B2CF9AE}" pid="43" name="DIAClassificationLevel5">
    <vt:lpwstr/>
  </property>
  <property fmtid="{D5CDD505-2E9C-101B-9397-08002B2CF9AE}" pid="44" name="DIANamedAccess">
    <vt:lpwstr/>
  </property>
  <property fmtid="{D5CDD505-2E9C-101B-9397-08002B2CF9AE}" pid="45" name="DIADocumentPublicationState">
    <vt:lpwstr/>
  </property>
  <property fmtid="{D5CDD505-2E9C-101B-9397-08002B2CF9AE}" pid="46" name="EmCon">
    <vt:lpwstr/>
  </property>
  <property fmtid="{D5CDD505-2E9C-101B-9397-08002B2CF9AE}" pid="47" name="DIAFolderBoxInformation">
    <vt:lpwstr/>
  </property>
  <property fmtid="{D5CDD505-2E9C-101B-9397-08002B2CF9AE}" pid="48" name="DIALoanStatus">
    <vt:lpwstr/>
  </property>
  <property fmtid="{D5CDD505-2E9C-101B-9397-08002B2CF9AE}" pid="49" name="EmCompanies">
    <vt:lpwstr/>
  </property>
  <property fmtid="{D5CDD505-2E9C-101B-9397-08002B2CF9AE}" pid="50" name="EmFromSMTPAddress">
    <vt:lpwstr/>
  </property>
  <property fmtid="{D5CDD505-2E9C-101B-9397-08002B2CF9AE}" pid="51" name="DIADocumentTypeDIA">
    <vt:lpwstr/>
  </property>
  <property fmtid="{D5CDD505-2E9C-101B-9397-08002B2CF9AE}" pid="52" name="DIALegacyCreatedByDIA">
    <vt:lpwstr/>
  </property>
  <property fmtid="{D5CDD505-2E9C-101B-9397-08002B2CF9AE}" pid="53" name="EmAttachCount">
    <vt:lpwstr/>
  </property>
  <property fmtid="{D5CDD505-2E9C-101B-9397-08002B2CF9AE}" pid="54" name="DIALegacyCommentsDIA">
    <vt:lpwstr/>
  </property>
  <property fmtid="{D5CDD505-2E9C-101B-9397-08002B2CF9AE}" pid="55" name="DIAClassificationLevel6">
    <vt:lpwstr/>
  </property>
  <property fmtid="{D5CDD505-2E9C-101B-9397-08002B2CF9AE}" pid="56" name="DIAFolderGroupPermissions">
    <vt:lpwstr/>
  </property>
  <property fmtid="{D5CDD505-2E9C-101B-9397-08002B2CF9AE}" pid="57" name="DIABusinessActivity">
    <vt:lpwstr/>
  </property>
  <property fmtid="{D5CDD505-2E9C-101B-9397-08002B2CF9AE}" pid="58" name="EmReceivedOnBehalfOfName">
    <vt:lpwstr/>
  </property>
  <property fmtid="{D5CDD505-2E9C-101B-9397-08002B2CF9AE}" pid="59" name="DIADocumentAuthor">
    <vt:lpwstr/>
  </property>
  <property fmtid="{D5CDD505-2E9C-101B-9397-08002B2CF9AE}" pid="60" name="DIARelatedItems">
    <vt:lpwstr/>
  </property>
  <property fmtid="{D5CDD505-2E9C-101B-9397-08002B2CF9AE}" pid="61" name="DIAClassificationLevel1">
    <vt:lpwstr/>
  </property>
  <property fmtid="{D5CDD505-2E9C-101B-9397-08002B2CF9AE}" pid="62" name="EmReplyRecipients">
    <vt:lpwstr/>
  </property>
  <property fmtid="{D5CDD505-2E9C-101B-9397-08002B2CF9AE}" pid="63" name="EmRetentionPolicyName">
    <vt:lpwstr/>
  </property>
  <property fmtid="{D5CDD505-2E9C-101B-9397-08002B2CF9AE}" pid="64" name="EmReplyRecipientNames">
    <vt:lpwstr/>
  </property>
  <property fmtid="{D5CDD505-2E9C-101B-9397-08002B2CF9AE}" pid="65" name="EmFrom">
    <vt:lpwstr/>
  </property>
  <property fmtid="{D5CDD505-2E9C-101B-9397-08002B2CF9AE}" pid="66" name="DIAFolderName">
    <vt:lpwstr/>
  </property>
  <property fmtid="{D5CDD505-2E9C-101B-9397-08002B2CF9AE}" pid="67" name="EmAttachmentNames">
    <vt:lpwstr/>
  </property>
  <property fmtid="{D5CDD505-2E9C-101B-9397-08002B2CF9AE}" pid="68" name="DIASourceLocation">
    <vt:lpwstr/>
  </property>
  <property fmtid="{D5CDD505-2E9C-101B-9397-08002B2CF9AE}" pid="69" name="EmSentOnBehalfOfName">
    <vt:lpwstr/>
  </property>
  <property fmtid="{D5CDD505-2E9C-101B-9397-08002B2CF9AE}" pid="70" name="DIALegacyFolderID">
    <vt:lpwstr/>
  </property>
  <property fmtid="{D5CDD505-2E9C-101B-9397-08002B2CF9AE}" pid="71" name="DIADocumentMedium">
    <vt:lpwstr/>
  </property>
  <property fmtid="{D5CDD505-2E9C-101B-9397-08002B2CF9AE}" pid="72" name="EmCCSMTPAddress">
    <vt:lpwstr/>
  </property>
  <property fmtid="{D5CDD505-2E9C-101B-9397-08002B2CF9AE}" pid="73" name="EmConversationID">
    <vt:lpwstr/>
  </property>
  <property fmtid="{D5CDD505-2E9C-101B-9397-08002B2CF9AE}" pid="74" name="DIAFolderBoxID">
    <vt:lpwstr/>
  </property>
  <property fmtid="{D5CDD505-2E9C-101B-9397-08002B2CF9AE}" pid="75" name="EmBCC">
    <vt:lpwstr/>
  </property>
  <property fmtid="{D5CDD505-2E9C-101B-9397-08002B2CF9AE}" pid="76" name="EmID">
    <vt:lpwstr/>
  </property>
  <property fmtid="{D5CDD505-2E9C-101B-9397-08002B2CF9AE}" pid="77" name="DIAClassificationLevel2">
    <vt:lpwstr/>
  </property>
  <property fmtid="{D5CDD505-2E9C-101B-9397-08002B2CF9AE}" pid="78" name="DIADocumentRegisteredBy">
    <vt:lpwstr/>
  </property>
  <property fmtid="{D5CDD505-2E9C-101B-9397-08002B2CF9AE}" pid="79" name="DIAFolderDetails">
    <vt:lpwstr/>
  </property>
  <property fmtid="{D5CDD505-2E9C-101B-9397-08002B2CF9AE}" pid="80" name="DIADocumentEmailFields">
    <vt:lpwstr/>
  </property>
  <property fmtid="{D5CDD505-2E9C-101B-9397-08002B2CF9AE}" pid="81" name="DIAAuditHistory">
    <vt:lpwstr/>
  </property>
  <property fmtid="{D5CDD505-2E9C-101B-9397-08002B2CF9AE}" pid="82" name="EmSubject">
    <vt:lpwstr/>
  </property>
  <property fmtid="{D5CDD505-2E9C-101B-9397-08002B2CF9AE}" pid="83" name="MediaServiceImageTags">
    <vt:lpwstr/>
  </property>
  <property fmtid="{D5CDD505-2E9C-101B-9397-08002B2CF9AE}" pid="84" name="RevIMBCS">
    <vt:lpwstr/>
  </property>
  <property fmtid="{D5CDD505-2E9C-101B-9397-08002B2CF9AE}" pid="85" name="docLang">
    <vt:lpwstr>en</vt:lpwstr>
  </property>
</Properties>
</file>